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stheme="minorBidi"/>
          <w:b w:val="0"/>
          <w:caps w:val="0"/>
          <w:spacing w:val="0"/>
          <w:kern w:val="0"/>
          <w:szCs w:val="24"/>
        </w:rPr>
        <w:id w:val="-1144883872"/>
        <w:lock w:val="contentLocked"/>
        <w:placeholder>
          <w:docPart w:val="DefaultPlaceholder_1082065158"/>
        </w:placeholder>
        <w:group/>
      </w:sdtPr>
      <w:sdtEndPr/>
      <w:sdtContent>
        <w:p w14:paraId="1A944859" w14:textId="77777777" w:rsidR="008F22A5" w:rsidRDefault="004439FF" w:rsidP="00223DF1">
          <w:pPr>
            <w:pStyle w:val="Title"/>
          </w:pPr>
          <w:r>
            <w:t>DCP 160 Consultation Response form</w:t>
          </w:r>
        </w:p>
        <w:p w14:paraId="45A83089" w14:textId="77777777" w:rsidR="00A828F0" w:rsidRDefault="00251AF3" w:rsidP="00A828F0">
          <w:pPr>
            <w:pStyle w:val="BodyTextNoSpacing"/>
          </w:pPr>
          <w:r>
            <w:t xml:space="preserve">To: </w:t>
          </w:r>
          <w:r w:rsidR="004439FF">
            <w:t>Claire Hynes</w:t>
          </w:r>
        </w:p>
        <w:p w14:paraId="605AC611" w14:textId="77777777" w:rsidR="00A828F0" w:rsidRDefault="00A828F0" w:rsidP="00A828F0">
          <w:pPr>
            <w:pStyle w:val="BodyTextNoSpacing"/>
          </w:pPr>
          <w:r>
            <w:t xml:space="preserve">Email: </w:t>
          </w:r>
          <w:hyperlink r:id="rId9" w:history="1">
            <w:r>
              <w:rPr>
                <w:rStyle w:val="Hyperlink"/>
              </w:rPr>
              <w:t>DCUSA@electralink.co.uk</w:t>
            </w:r>
          </w:hyperlink>
        </w:p>
        <w:p w14:paraId="156D7343" w14:textId="77777777" w:rsidR="00223DF1" w:rsidRDefault="00251AF3" w:rsidP="00A828F0">
          <w:pPr>
            <w:pStyle w:val="BodyText"/>
          </w:pPr>
          <w:r>
            <w:t xml:space="preserve">Response Deadline: </w:t>
          </w:r>
          <w:r w:rsidR="004439FF">
            <w:t>17 April 2015</w:t>
          </w:r>
        </w:p>
        <w:tbl>
          <w:tblPr>
            <w:tblStyle w:val="TableGrid"/>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8"/>
            <w:gridCol w:w="6761"/>
          </w:tblGrid>
          <w:tr w:rsidR="00A828F0" w14:paraId="798DA43B" w14:textId="77777777" w:rsidTr="00EE2CEA">
            <w:tc>
              <w:tcPr>
                <w:tcW w:w="2268" w:type="dxa"/>
              </w:tcPr>
              <w:p w14:paraId="22EB9933" w14:textId="77777777" w:rsidR="00A828F0" w:rsidRDefault="00A828F0" w:rsidP="00A828F0">
                <w:pPr>
                  <w:pStyle w:val="BodyTextNoSpacing"/>
                </w:pPr>
                <w:r>
                  <w:t>Name:</w:t>
                </w:r>
              </w:p>
            </w:tc>
            <w:sdt>
              <w:sdtPr>
                <w:alias w:val="Name"/>
                <w:tag w:val="name"/>
                <w:id w:val="-791902344"/>
                <w:placeholder>
                  <w:docPart w:val="5998713907DF426782B714F2A21631E6"/>
                </w:placeholder>
                <w:text/>
              </w:sdtPr>
              <w:sdtEndPr/>
              <w:sdtContent>
                <w:tc>
                  <w:tcPr>
                    <w:tcW w:w="6761" w:type="dxa"/>
                  </w:tcPr>
                  <w:p w14:paraId="4360F46C" w14:textId="77777777" w:rsidR="00A828F0" w:rsidRDefault="006B252E" w:rsidP="006B252E">
                    <w:pPr>
                      <w:pStyle w:val="BodyTextNoSpacing"/>
                    </w:pPr>
                    <w:r>
                      <w:t>Franck Latrémolière</w:t>
                    </w:r>
                  </w:p>
                </w:tc>
              </w:sdtContent>
            </w:sdt>
          </w:tr>
          <w:tr w:rsidR="00A828F0" w14:paraId="6AA47D0B" w14:textId="77777777" w:rsidTr="00EE2CEA">
            <w:tc>
              <w:tcPr>
                <w:tcW w:w="2268" w:type="dxa"/>
              </w:tcPr>
              <w:p w14:paraId="49E252D6" w14:textId="77777777" w:rsidR="00A828F0" w:rsidRDefault="00A828F0" w:rsidP="00A828F0">
                <w:pPr>
                  <w:pStyle w:val="BodyTextNoSpacing"/>
                </w:pPr>
                <w:r>
                  <w:t>Organisation:</w:t>
                </w:r>
              </w:p>
            </w:tc>
            <w:sdt>
              <w:sdtPr>
                <w:alias w:val="Organisation"/>
                <w:tag w:val="organisation"/>
                <w:id w:val="1705980625"/>
                <w:placeholder>
                  <w:docPart w:val="5998713907DF426782B714F2A21631E6"/>
                </w:placeholder>
                <w:text/>
              </w:sdtPr>
              <w:sdtEndPr/>
              <w:sdtContent>
                <w:tc>
                  <w:tcPr>
                    <w:tcW w:w="6761" w:type="dxa"/>
                  </w:tcPr>
                  <w:p w14:paraId="0A90A8B2" w14:textId="77777777" w:rsidR="00A828F0" w:rsidRDefault="00720C02" w:rsidP="00720C02">
                    <w:pPr>
                      <w:pStyle w:val="BodyTextNoSpacing"/>
                    </w:pPr>
                    <w:r>
                      <w:t>Reckon LLP</w:t>
                    </w:r>
                  </w:p>
                </w:tc>
              </w:sdtContent>
            </w:sdt>
          </w:tr>
          <w:tr w:rsidR="00A828F0" w14:paraId="7A96CCDF" w14:textId="77777777" w:rsidTr="00EE2CEA">
            <w:tc>
              <w:tcPr>
                <w:tcW w:w="2268" w:type="dxa"/>
              </w:tcPr>
              <w:p w14:paraId="435DFAAB" w14:textId="77777777" w:rsidR="00A828F0" w:rsidRDefault="00A828F0" w:rsidP="00A828F0">
                <w:pPr>
                  <w:pStyle w:val="BodyTextNoSpacing"/>
                </w:pPr>
                <w:r>
                  <w:t>Role:</w:t>
                </w:r>
              </w:p>
            </w:tc>
            <w:sdt>
              <w:sdtPr>
                <w:alias w:val="Role"/>
                <w:tag w:val="role"/>
                <w:id w:val="91292745"/>
                <w:placeholder>
                  <w:docPart w:val="D88E56DCAEDA4905BFF80AECAFFA4772"/>
                </w:placeholder>
                <w:showingPlcHdr/>
                <w:comboBox>
                  <w:listItem w:value="Choose an item"/>
                  <w:listItem w:displayText="Supplier" w:value="Supplier"/>
                  <w:listItem w:displayText="DNO" w:value="DNO"/>
                  <w:listItem w:displayText="IDNO" w:value="IDNO"/>
                  <w:listItem w:displayText="DG" w:value="DG"/>
                  <w:listItem w:displayText="OTSO" w:value="OTSO"/>
                  <w:listItem w:displayText="Other - please specify (type here)" w:value="Other - please specify (type here)"/>
                </w:comboBox>
              </w:sdtPr>
              <w:sdtEndPr/>
              <w:sdtContent>
                <w:tc>
                  <w:tcPr>
                    <w:tcW w:w="6761" w:type="dxa"/>
                  </w:tcPr>
                  <w:p w14:paraId="07664CA3" w14:textId="77777777" w:rsidR="00A828F0" w:rsidRDefault="00A828F0" w:rsidP="00A828F0">
                    <w:pPr>
                      <w:pStyle w:val="BodyTextNoSpacing"/>
                    </w:pPr>
                    <w:r w:rsidRPr="005D19FB">
                      <w:rPr>
                        <w:rStyle w:val="PlaceholderText"/>
                      </w:rPr>
                      <w:t>Choose an item.</w:t>
                    </w:r>
                  </w:p>
                </w:tc>
              </w:sdtContent>
            </w:sdt>
          </w:tr>
          <w:tr w:rsidR="00A828F0" w14:paraId="18D59E99" w14:textId="77777777" w:rsidTr="00EE2CEA">
            <w:tc>
              <w:tcPr>
                <w:tcW w:w="2268" w:type="dxa"/>
              </w:tcPr>
              <w:p w14:paraId="063E880B" w14:textId="77777777" w:rsidR="00A828F0" w:rsidRDefault="00A828F0" w:rsidP="00A828F0">
                <w:pPr>
                  <w:pStyle w:val="BodyTextNoSpacing"/>
                </w:pPr>
                <w:r>
                  <w:t>Email address:</w:t>
                </w:r>
              </w:p>
            </w:tc>
            <w:sdt>
              <w:sdtPr>
                <w:alias w:val="Email address"/>
                <w:tag w:val="email_address"/>
                <w:id w:val="1342744291"/>
                <w:placeholder>
                  <w:docPart w:val="5998713907DF426782B714F2A21631E6"/>
                </w:placeholder>
                <w:text/>
              </w:sdtPr>
              <w:sdtEndPr/>
              <w:sdtContent>
                <w:tc>
                  <w:tcPr>
                    <w:tcW w:w="6761" w:type="dxa"/>
                  </w:tcPr>
                  <w:p w14:paraId="27F5B962" w14:textId="77777777" w:rsidR="00A828F0" w:rsidRDefault="006B252E" w:rsidP="006B252E">
                    <w:pPr>
                      <w:pStyle w:val="BodyTextNoSpacing"/>
                    </w:pPr>
                    <w:r>
                      <w:t>f20@reckon.co.uk</w:t>
                    </w:r>
                  </w:p>
                </w:tc>
              </w:sdtContent>
            </w:sdt>
          </w:tr>
          <w:tr w:rsidR="00A828F0" w14:paraId="189415A2" w14:textId="77777777" w:rsidTr="00EE2CEA">
            <w:tc>
              <w:tcPr>
                <w:tcW w:w="2268" w:type="dxa"/>
              </w:tcPr>
              <w:p w14:paraId="56321DAF" w14:textId="77777777" w:rsidR="00A828F0" w:rsidRDefault="00A828F0" w:rsidP="00A828F0">
                <w:pPr>
                  <w:pStyle w:val="BodyTextNoSpacing"/>
                </w:pPr>
                <w:r>
                  <w:t>Phone number:</w:t>
                </w:r>
              </w:p>
            </w:tc>
            <w:sdt>
              <w:sdtPr>
                <w:alias w:val="Phone Number"/>
                <w:tag w:val="phone_number"/>
                <w:id w:val="-1553148916"/>
                <w:placeholder>
                  <w:docPart w:val="5998713907DF426782B714F2A21631E6"/>
                </w:placeholder>
                <w:text/>
              </w:sdtPr>
              <w:sdtEndPr/>
              <w:sdtContent>
                <w:tc>
                  <w:tcPr>
                    <w:tcW w:w="6761" w:type="dxa"/>
                  </w:tcPr>
                  <w:p w14:paraId="5BA9B510" w14:textId="77777777" w:rsidR="00A828F0" w:rsidRDefault="006B252E" w:rsidP="006B252E">
                    <w:pPr>
                      <w:pStyle w:val="BodyTextNoSpacing"/>
                    </w:pPr>
                    <w:r>
                      <w:t>020 7841 5858</w:t>
                    </w:r>
                  </w:p>
                </w:tc>
              </w:sdtContent>
            </w:sdt>
          </w:tr>
          <w:tr w:rsidR="00963A66" w14:paraId="6AB06FA2" w14:textId="77777777" w:rsidTr="00EE2CEA">
            <w:tc>
              <w:tcPr>
                <w:tcW w:w="2268" w:type="dxa"/>
              </w:tcPr>
              <w:p w14:paraId="040EB422" w14:textId="77777777" w:rsidR="00963A66" w:rsidRDefault="00963A66" w:rsidP="00A828F0">
                <w:pPr>
                  <w:pStyle w:val="BodyTextNoSpacing"/>
                </w:pPr>
                <w:r>
                  <w:t>Response</w:t>
                </w:r>
                <w:r w:rsidR="00AC6DB4">
                  <w:rPr>
                    <w:rStyle w:val="FootnoteReference"/>
                  </w:rPr>
                  <w:footnoteReference w:id="1"/>
                </w:r>
                <w:r>
                  <w:t>:</w:t>
                </w:r>
              </w:p>
            </w:tc>
            <w:sdt>
              <w:sdtPr>
                <w:alias w:val="Response"/>
                <w:tag w:val="response"/>
                <w:id w:val="-1635945452"/>
                <w:placeholder>
                  <w:docPart w:val="D88E56DCAEDA4905BFF80AECAFFA4772"/>
                </w:placeholder>
                <w:comboBox>
                  <w:listItem w:value="Choose an item."/>
                  <w:listItem w:displayText="Anonymous" w:value="Anonymous"/>
                  <w:listItem w:displayText="Confidential" w:value="Confidential"/>
                  <w:listItem w:displayText="Non-confidential" w:value="Non-confidential"/>
                  <w:listItem w:displayText="Other - please specify (type here)" w:value="Other - please specify (type here)"/>
                </w:comboBox>
              </w:sdtPr>
              <w:sdtEndPr/>
              <w:sdtContent>
                <w:tc>
                  <w:tcPr>
                    <w:tcW w:w="6761" w:type="dxa"/>
                  </w:tcPr>
                  <w:p w14:paraId="43212C61" w14:textId="77777777" w:rsidR="00963A66" w:rsidRDefault="006B252E" w:rsidP="006B252E">
                    <w:pPr>
                      <w:pStyle w:val="BodyTextNoSpacing"/>
                    </w:pPr>
                    <w:r>
                      <w:t>Non-confidential</w:t>
                    </w:r>
                  </w:p>
                </w:tc>
              </w:sdtContent>
            </w:sdt>
          </w:tr>
        </w:tbl>
        <w:p w14:paraId="0DB7975C" w14:textId="77777777" w:rsidR="00A828F0" w:rsidRDefault="00A828F0" w:rsidP="00A828F0"/>
        <w:tbl>
          <w:tblPr>
            <w:tblStyle w:val="ElectralinkResponseTable"/>
            <w:tblW w:w="9070" w:type="dxa"/>
            <w:tblLayout w:type="fixed"/>
            <w:tblLook w:val="04A0" w:firstRow="1" w:lastRow="0" w:firstColumn="1" w:lastColumn="0" w:noHBand="0" w:noVBand="1"/>
          </w:tblPr>
          <w:tblGrid>
            <w:gridCol w:w="9070"/>
          </w:tblGrid>
          <w:tr w:rsidR="004439FF" w14:paraId="5C43F3CD" w14:textId="77777777" w:rsidTr="004439FF">
            <w:trPr>
              <w:cnfStyle w:val="100000000000" w:firstRow="1" w:lastRow="0" w:firstColumn="0" w:lastColumn="0" w:oddVBand="0" w:evenVBand="0" w:oddHBand="0" w:evenHBand="0" w:firstRowFirstColumn="0" w:firstRowLastColumn="0" w:lastRowFirstColumn="0" w:lastRowLastColumn="0"/>
            </w:trPr>
            <w:tc>
              <w:tcPr>
                <w:tcW w:w="9287" w:type="dxa"/>
              </w:tcPr>
              <w:p w14:paraId="5736616A" w14:textId="77777777" w:rsidR="004439FF" w:rsidRDefault="004439FF" w:rsidP="004439FF">
                <w:pPr>
                  <w:pStyle w:val="Question"/>
                </w:pPr>
                <w:r w:rsidRPr="00B37CA1">
                  <w:rPr>
                    <w:rFonts w:asciiTheme="minorHAnsi" w:hAnsiTheme="minorHAnsi"/>
                    <w:sz w:val="22"/>
                  </w:rPr>
                  <w:t>Do you consider the capacity requested by HH customers but not being utilised to be spare capacity or reserved capacity?</w:t>
                </w:r>
              </w:p>
            </w:tc>
          </w:tr>
          <w:tr w:rsidR="004439FF" w14:paraId="5C566CD8" w14:textId="77777777" w:rsidTr="004439FF">
            <w:sdt>
              <w:sdtPr>
                <w:tag w:val="dcusa_response1"/>
                <w:id w:val="-1960633509"/>
                <w:placeholder>
                  <w:docPart w:val="DefaultPlaceholder_1082065158"/>
                </w:placeholder>
              </w:sdtPr>
              <w:sdtEndPr/>
              <w:sdtContent>
                <w:tc>
                  <w:tcPr>
                    <w:tcW w:w="9287" w:type="dxa"/>
                  </w:tcPr>
                  <w:p w14:paraId="35ECE693" w14:textId="77777777" w:rsidR="004439FF" w:rsidRDefault="00720C02" w:rsidP="00720C02">
                    <w:pPr>
                      <w:pStyle w:val="BodyText"/>
                    </w:pPr>
                    <w:r>
                      <w:t>It does not matter</w:t>
                    </w:r>
                    <w:r w:rsidR="006B252E">
                      <w:t xml:space="preserve"> what you call it.</w:t>
                    </w:r>
                  </w:p>
                </w:tc>
              </w:sdtContent>
            </w:sdt>
          </w:tr>
        </w:tbl>
        <w:p w14:paraId="7A9A7355" w14:textId="77777777" w:rsidR="00410907" w:rsidRDefault="00410907" w:rsidP="0023069B">
          <w:pPr>
            <w:pStyle w:val="BodyText"/>
          </w:pPr>
        </w:p>
        <w:tbl>
          <w:tblPr>
            <w:tblStyle w:val="ElectralinkResponseTable"/>
            <w:tblW w:w="9070" w:type="dxa"/>
            <w:tblLayout w:type="fixed"/>
            <w:tblLook w:val="04A0" w:firstRow="1" w:lastRow="0" w:firstColumn="1" w:lastColumn="0" w:noHBand="0" w:noVBand="1"/>
          </w:tblPr>
          <w:tblGrid>
            <w:gridCol w:w="9070"/>
          </w:tblGrid>
          <w:tr w:rsidR="004439FF" w14:paraId="5955D165" w14:textId="77777777" w:rsidTr="004439FF">
            <w:trPr>
              <w:cnfStyle w:val="100000000000" w:firstRow="1" w:lastRow="0" w:firstColumn="0" w:lastColumn="0" w:oddVBand="0" w:evenVBand="0" w:oddHBand="0" w:evenHBand="0" w:firstRowFirstColumn="0" w:firstRowLastColumn="0" w:lastRowFirstColumn="0" w:lastRowLastColumn="0"/>
            </w:trPr>
            <w:tc>
              <w:tcPr>
                <w:tcW w:w="9287" w:type="dxa"/>
              </w:tcPr>
              <w:p w14:paraId="12476E0E" w14:textId="77777777" w:rsidR="004439FF" w:rsidRDefault="004439FF" w:rsidP="004439FF">
                <w:pPr>
                  <w:pStyle w:val="Question"/>
                </w:pPr>
                <w:r w:rsidRPr="002A0071">
                  <w:rPr>
                    <w:rFonts w:asciiTheme="minorHAnsi" w:hAnsiTheme="minorHAnsi"/>
                    <w:sz w:val="22"/>
                  </w:rPr>
                  <w:t>Do you agree with the proposer’s view that HH customers are paying for spare capacity whereas NHH customers are not?</w:t>
                </w:r>
              </w:p>
            </w:tc>
          </w:tr>
          <w:tr w:rsidR="004439FF" w14:paraId="0EB4864A" w14:textId="77777777" w:rsidTr="004439FF">
            <w:sdt>
              <w:sdtPr>
                <w:tag w:val="dcusa_response2"/>
                <w:id w:val="1009024543"/>
                <w:placeholder>
                  <w:docPart w:val="DefaultPlaceholder_1082065158"/>
                </w:placeholder>
              </w:sdtPr>
              <w:sdtEndPr/>
              <w:sdtContent>
                <w:tc>
                  <w:tcPr>
                    <w:tcW w:w="9287" w:type="dxa"/>
                  </w:tcPr>
                  <w:p w14:paraId="4C4F0661" w14:textId="088AD046" w:rsidR="004439FF" w:rsidRDefault="006B252E" w:rsidP="002D4392">
                    <w:pPr>
                      <w:pStyle w:val="BodyText"/>
                    </w:pPr>
                    <w:r>
                      <w:t>Yes.  To be more precise, the problem with the CDCM is that customer</w:t>
                    </w:r>
                    <w:r w:rsidR="00B5372E">
                      <w:t>s</w:t>
                    </w:r>
                    <w:r>
                      <w:t xml:space="preserve"> i</w:t>
                    </w:r>
                    <w:r w:rsidR="00B5372E">
                      <w:t>n measurement classes C or E have</w:t>
                    </w:r>
                    <w:r>
                      <w:t xml:space="preserve"> to pay capacity charges which are disproportionately higher than the charges for the same LV and HV network capacity </w:t>
                    </w:r>
                    <w:r w:rsidR="00720C02">
                      <w:t xml:space="preserve">that are being </w:t>
                    </w:r>
                    <w:r>
                      <w:t xml:space="preserve">levied through fixed charges </w:t>
                    </w:r>
                    <w:r w:rsidR="00B5372E">
                      <w:t>and/</w:t>
                    </w:r>
                    <w:r>
                      <w:t>or unit rates on custom</w:t>
                    </w:r>
                    <w:r w:rsidR="002D4392">
                      <w:t>ers in measurement classes A, F or</w:t>
                    </w:r>
                    <w:r>
                      <w:t xml:space="preserve"> G</w:t>
                    </w:r>
                    <w:bookmarkStart w:id="0" w:name="_GoBack"/>
                    <w:bookmarkEnd w:id="0"/>
                    <w:r>
                      <w:t xml:space="preserve">.  This is </w:t>
                    </w:r>
                    <w:r w:rsidR="00720C02">
                      <w:t xml:space="preserve">an </w:t>
                    </w:r>
                    <w:r>
                      <w:t xml:space="preserve">unfair and </w:t>
                    </w:r>
                    <w:r w:rsidR="00720C02">
                      <w:t>non-</w:t>
                    </w:r>
                    <w:r>
                      <w:t>cost-reflective</w:t>
                    </w:r>
                    <w:r w:rsidR="00720C02">
                      <w:t xml:space="preserve"> feature of the CDCM</w:t>
                    </w:r>
                    <w:r>
                      <w:t>.</w:t>
                    </w:r>
                  </w:p>
                </w:tc>
              </w:sdtContent>
            </w:sdt>
          </w:tr>
        </w:tbl>
        <w:p w14:paraId="3E909090" w14:textId="77777777" w:rsidR="004439FF" w:rsidRDefault="004439FF" w:rsidP="0023069B">
          <w:pPr>
            <w:pStyle w:val="BodyText"/>
          </w:pPr>
        </w:p>
        <w:tbl>
          <w:tblPr>
            <w:tblStyle w:val="ElectralinkResponseTable"/>
            <w:tblW w:w="9070" w:type="dxa"/>
            <w:tblLayout w:type="fixed"/>
            <w:tblLook w:val="04A0" w:firstRow="1" w:lastRow="0" w:firstColumn="1" w:lastColumn="0" w:noHBand="0" w:noVBand="1"/>
          </w:tblPr>
          <w:tblGrid>
            <w:gridCol w:w="9070"/>
          </w:tblGrid>
          <w:tr w:rsidR="004439FF" w14:paraId="599A93CB" w14:textId="77777777" w:rsidTr="004439FF">
            <w:trPr>
              <w:cnfStyle w:val="100000000000" w:firstRow="1" w:lastRow="0" w:firstColumn="0" w:lastColumn="0" w:oddVBand="0" w:evenVBand="0" w:oddHBand="0" w:evenHBand="0" w:firstRowFirstColumn="0" w:firstRowLastColumn="0" w:lastRowFirstColumn="0" w:lastRowLastColumn="0"/>
            </w:trPr>
            <w:tc>
              <w:tcPr>
                <w:tcW w:w="9287" w:type="dxa"/>
              </w:tcPr>
              <w:p w14:paraId="4B06A952" w14:textId="77777777" w:rsidR="004439FF" w:rsidRDefault="004439FF" w:rsidP="004439FF">
                <w:pPr>
                  <w:pStyle w:val="Question"/>
                </w:pPr>
                <w:r w:rsidRPr="00B8679C">
                  <w:rPr>
                    <w:rFonts w:asciiTheme="minorHAnsi" w:hAnsiTheme="minorHAnsi"/>
                    <w:sz w:val="22"/>
                  </w:rPr>
                  <w:t xml:space="preserve">Do you agree with the statement: All tariffs need to be </w:t>
                </w:r>
                <w:r>
                  <w:rPr>
                    <w:rFonts w:asciiTheme="minorHAnsi" w:hAnsiTheme="minorHAnsi"/>
                    <w:sz w:val="22"/>
                  </w:rPr>
                  <w:t>derived</w:t>
                </w:r>
                <w:r w:rsidRPr="00B8679C">
                  <w:rPr>
                    <w:rFonts w:asciiTheme="minorHAnsi" w:hAnsiTheme="minorHAnsi"/>
                    <w:sz w:val="22"/>
                  </w:rPr>
                  <w:t xml:space="preserve"> on a consistent cost re</w:t>
                </w:r>
                <w:r>
                  <w:rPr>
                    <w:rFonts w:asciiTheme="minorHAnsi" w:hAnsiTheme="minorHAnsi"/>
                    <w:sz w:val="22"/>
                  </w:rPr>
                  <w:t>flec</w:t>
                </w:r>
                <w:r w:rsidRPr="00B8679C">
                  <w:rPr>
                    <w:rFonts w:asciiTheme="minorHAnsi" w:hAnsiTheme="minorHAnsi"/>
                    <w:sz w:val="22"/>
                  </w:rPr>
                  <w:t>tive basis for both existing and new tariffs?</w:t>
                </w:r>
              </w:p>
            </w:tc>
          </w:tr>
          <w:tr w:rsidR="004439FF" w14:paraId="0B2351FF" w14:textId="77777777" w:rsidTr="004439FF">
            <w:sdt>
              <w:sdtPr>
                <w:tag w:val="dcusa_response3"/>
                <w:id w:val="559525449"/>
                <w:placeholder>
                  <w:docPart w:val="DefaultPlaceholder_1082065158"/>
                </w:placeholder>
              </w:sdtPr>
              <w:sdtEndPr/>
              <w:sdtContent>
                <w:tc>
                  <w:tcPr>
                    <w:tcW w:w="9287" w:type="dxa"/>
                  </w:tcPr>
                  <w:p w14:paraId="1A24A6E5" w14:textId="430B073C" w:rsidR="004439FF" w:rsidRDefault="006B252E" w:rsidP="00C42821">
                    <w:pPr>
                      <w:pStyle w:val="BodyText"/>
                    </w:pPr>
                    <w:r>
                      <w:t xml:space="preserve">No.  </w:t>
                    </w:r>
                    <w:r w:rsidR="00C42821">
                      <w:t>It would be silly to ask</w:t>
                    </w:r>
                    <w:r>
                      <w:t xml:space="preserve"> for </w:t>
                    </w:r>
                    <w:r w:rsidR="00720C02">
                      <w:t xml:space="preserve">overall </w:t>
                    </w:r>
                    <w:r>
                      <w:t xml:space="preserve">cost-reflectivity in the context of a </w:t>
                    </w:r>
                    <w:proofErr w:type="gramStart"/>
                    <w:r>
                      <w:t xml:space="preserve">CDCM </w:t>
                    </w:r>
                    <w:r w:rsidR="00C42821">
                      <w:t>which</w:t>
                    </w:r>
                    <w:proofErr w:type="gramEnd"/>
                    <w:r w:rsidR="00C42821">
                      <w:t>, in several DNO areas,</w:t>
                    </w:r>
                    <w:r>
                      <w:t xml:space="preserve"> has a grossly non-cost-reflective revenue matching element.</w:t>
                    </w:r>
                  </w:p>
                </w:tc>
              </w:sdtContent>
            </w:sdt>
          </w:tr>
        </w:tbl>
        <w:p w14:paraId="650D5CF4" w14:textId="77777777" w:rsidR="004439FF" w:rsidRDefault="004439FF" w:rsidP="0023069B">
          <w:pPr>
            <w:pStyle w:val="BodyText"/>
          </w:pPr>
        </w:p>
        <w:tbl>
          <w:tblPr>
            <w:tblStyle w:val="ElectralinkResponseTable"/>
            <w:tblW w:w="9070" w:type="dxa"/>
            <w:tblLayout w:type="fixed"/>
            <w:tblLook w:val="04A0" w:firstRow="1" w:lastRow="0" w:firstColumn="1" w:lastColumn="0" w:noHBand="0" w:noVBand="1"/>
          </w:tblPr>
          <w:tblGrid>
            <w:gridCol w:w="9070"/>
          </w:tblGrid>
          <w:tr w:rsidR="004439FF" w14:paraId="2FB59F1E" w14:textId="77777777" w:rsidTr="004439FF">
            <w:trPr>
              <w:cnfStyle w:val="100000000000" w:firstRow="1" w:lastRow="0" w:firstColumn="0" w:lastColumn="0" w:oddVBand="0" w:evenVBand="0" w:oddHBand="0" w:evenHBand="0" w:firstRowFirstColumn="0" w:firstRowLastColumn="0" w:lastRowFirstColumn="0" w:lastRowLastColumn="0"/>
            </w:trPr>
            <w:tc>
              <w:tcPr>
                <w:tcW w:w="9287" w:type="dxa"/>
              </w:tcPr>
              <w:p w14:paraId="4CB3FB1E" w14:textId="77777777" w:rsidR="004439FF" w:rsidRDefault="004439FF" w:rsidP="004439FF">
                <w:pPr>
                  <w:pStyle w:val="Question"/>
                </w:pPr>
                <w:r w:rsidRPr="0047481B">
                  <w:rPr>
                    <w:rFonts w:asciiTheme="minorHAnsi" w:hAnsiTheme="minorHAnsi"/>
                    <w:sz w:val="22"/>
                  </w:rPr>
                  <w:lastRenderedPageBreak/>
                  <w:t xml:space="preserve">The planning process for </w:t>
                </w:r>
                <w:r>
                  <w:rPr>
                    <w:rFonts w:asciiTheme="minorHAnsi" w:hAnsiTheme="minorHAnsi"/>
                    <w:sz w:val="22"/>
                  </w:rPr>
                  <w:t xml:space="preserve">domestic and small non-domestic </w:t>
                </w:r>
                <w:r w:rsidRPr="0047481B">
                  <w:rPr>
                    <w:rFonts w:asciiTheme="minorHAnsi" w:hAnsiTheme="minorHAnsi"/>
                    <w:sz w:val="22"/>
                  </w:rPr>
                  <w:t xml:space="preserve">customers is based on </w:t>
                </w:r>
                <w:r>
                  <w:rPr>
                    <w:rFonts w:asciiTheme="minorHAnsi" w:hAnsiTheme="minorHAnsi"/>
                    <w:sz w:val="22"/>
                  </w:rPr>
                  <w:t>a diversified m</w:t>
                </w:r>
                <w:r w:rsidRPr="0047481B">
                  <w:rPr>
                    <w:rFonts w:asciiTheme="minorHAnsi" w:hAnsiTheme="minorHAnsi"/>
                    <w:sz w:val="22"/>
                  </w:rPr>
                  <w:t xml:space="preserve">aximum </w:t>
                </w:r>
                <w:r>
                  <w:rPr>
                    <w:rFonts w:asciiTheme="minorHAnsi" w:hAnsiTheme="minorHAnsi"/>
                    <w:sz w:val="22"/>
                  </w:rPr>
                  <w:t>d</w:t>
                </w:r>
                <w:r w:rsidRPr="0047481B">
                  <w:rPr>
                    <w:rFonts w:asciiTheme="minorHAnsi" w:hAnsiTheme="minorHAnsi"/>
                    <w:sz w:val="22"/>
                  </w:rPr>
                  <w:t>emand assumption</w:t>
                </w:r>
                <w:r>
                  <w:rPr>
                    <w:rFonts w:asciiTheme="minorHAnsi" w:hAnsiTheme="minorHAnsi"/>
                    <w:sz w:val="22"/>
                  </w:rPr>
                  <w:t>, whereas for medium-large customers it is based on</w:t>
                </w:r>
                <w:r w:rsidRPr="0047481B">
                  <w:rPr>
                    <w:rFonts w:asciiTheme="minorHAnsi" w:hAnsiTheme="minorHAnsi"/>
                    <w:sz w:val="22"/>
                  </w:rPr>
                  <w:t xml:space="preserve"> agreed capacity</w:t>
                </w:r>
                <w:r>
                  <w:rPr>
                    <w:rFonts w:asciiTheme="minorHAnsi" w:hAnsiTheme="minorHAnsi"/>
                    <w:sz w:val="22"/>
                  </w:rPr>
                  <w:t>. D</w:t>
                </w:r>
                <w:r w:rsidRPr="0047481B">
                  <w:rPr>
                    <w:rFonts w:asciiTheme="minorHAnsi" w:hAnsiTheme="minorHAnsi"/>
                    <w:sz w:val="22"/>
                  </w:rPr>
                  <w:t xml:space="preserve">o you consider the current process correct for </w:t>
                </w:r>
                <w:r>
                  <w:rPr>
                    <w:rFonts w:asciiTheme="minorHAnsi" w:hAnsiTheme="minorHAnsi"/>
                    <w:sz w:val="22"/>
                  </w:rPr>
                  <w:t xml:space="preserve">deriving NHH and HH </w:t>
                </w:r>
                <w:r w:rsidRPr="0047481B">
                  <w:rPr>
                    <w:rFonts w:asciiTheme="minorHAnsi" w:hAnsiTheme="minorHAnsi"/>
                    <w:sz w:val="22"/>
                  </w:rPr>
                  <w:t>tariffs as set out under the CDCM?</w:t>
                </w:r>
              </w:p>
            </w:tc>
          </w:tr>
          <w:tr w:rsidR="004439FF" w14:paraId="2D66B728" w14:textId="77777777" w:rsidTr="004439FF">
            <w:sdt>
              <w:sdtPr>
                <w:tag w:val="dcusa_response4"/>
                <w:id w:val="-443770296"/>
                <w:placeholder>
                  <w:docPart w:val="DefaultPlaceholder_1082065158"/>
                </w:placeholder>
              </w:sdtPr>
              <w:sdtEndPr/>
              <w:sdtContent>
                <w:tc>
                  <w:tcPr>
                    <w:tcW w:w="9287" w:type="dxa"/>
                  </w:tcPr>
                  <w:p w14:paraId="65A606FB" w14:textId="3B39F63C" w:rsidR="004439FF" w:rsidRDefault="00B5372E" w:rsidP="00720C02">
                    <w:pPr>
                      <w:pStyle w:val="BodyText"/>
                    </w:pPr>
                    <w:r>
                      <w:t>No:</w:t>
                    </w:r>
                    <w:r w:rsidR="006B252E">
                      <w:t xml:space="preserve"> see answer to question 2.</w:t>
                    </w:r>
                  </w:p>
                </w:tc>
              </w:sdtContent>
            </w:sdt>
          </w:tr>
        </w:tbl>
        <w:p w14:paraId="588D498E" w14:textId="77777777" w:rsidR="004439FF" w:rsidRDefault="004439FF" w:rsidP="0023069B">
          <w:pPr>
            <w:pStyle w:val="BodyText"/>
          </w:pPr>
        </w:p>
        <w:tbl>
          <w:tblPr>
            <w:tblStyle w:val="ElectralinkResponseTable"/>
            <w:tblW w:w="9070" w:type="dxa"/>
            <w:tblLayout w:type="fixed"/>
            <w:tblLook w:val="04A0" w:firstRow="1" w:lastRow="0" w:firstColumn="1" w:lastColumn="0" w:noHBand="0" w:noVBand="1"/>
          </w:tblPr>
          <w:tblGrid>
            <w:gridCol w:w="9070"/>
          </w:tblGrid>
          <w:tr w:rsidR="004439FF" w14:paraId="5430F5C9" w14:textId="77777777" w:rsidTr="004439FF">
            <w:trPr>
              <w:cnfStyle w:val="100000000000" w:firstRow="1" w:lastRow="0" w:firstColumn="0" w:lastColumn="0" w:oddVBand="0" w:evenVBand="0" w:oddHBand="0" w:evenHBand="0" w:firstRowFirstColumn="0" w:firstRowLastColumn="0" w:lastRowFirstColumn="0" w:lastRowLastColumn="0"/>
            </w:trPr>
            <w:tc>
              <w:tcPr>
                <w:tcW w:w="9287" w:type="dxa"/>
              </w:tcPr>
              <w:p w14:paraId="3F4BA620" w14:textId="77777777" w:rsidR="004439FF" w:rsidRDefault="004439FF" w:rsidP="004439FF">
                <w:pPr>
                  <w:pStyle w:val="Question"/>
                </w:pPr>
                <w:r w:rsidRPr="00B8679C">
                  <w:rPr>
                    <w:rFonts w:asciiTheme="minorHAnsi" w:hAnsiTheme="minorHAnsi"/>
                    <w:sz w:val="22"/>
                  </w:rPr>
                  <w:t>There is a perception that there is notional spare capacity created by HH customers. Is this correct?</w:t>
                </w:r>
              </w:p>
            </w:tc>
          </w:tr>
          <w:tr w:rsidR="004439FF" w14:paraId="675262EA" w14:textId="77777777" w:rsidTr="004439FF">
            <w:sdt>
              <w:sdtPr>
                <w:tag w:val="dcusa_response5"/>
                <w:id w:val="-473142138"/>
                <w:placeholder>
                  <w:docPart w:val="DefaultPlaceholder_1082065158"/>
                </w:placeholder>
              </w:sdtPr>
              <w:sdtEndPr/>
              <w:sdtContent>
                <w:tc>
                  <w:tcPr>
                    <w:tcW w:w="9287" w:type="dxa"/>
                  </w:tcPr>
                  <w:p w14:paraId="755209E4" w14:textId="77777777" w:rsidR="004439FF" w:rsidRDefault="00720C02" w:rsidP="00720C02">
                    <w:pPr>
                      <w:pStyle w:val="BodyText"/>
                    </w:pPr>
                    <w:r>
                      <w:t>A</w:t>
                    </w:r>
                    <w:r w:rsidR="006B252E">
                      <w:t xml:space="preserve"> </w:t>
                    </w:r>
                    <w:r>
                      <w:t>“</w:t>
                    </w:r>
                    <w:r w:rsidR="006B252E">
                      <w:t>perception</w:t>
                    </w:r>
                    <w:r>
                      <w:t>”</w:t>
                    </w:r>
                    <w:r w:rsidR="006B252E">
                      <w:t xml:space="preserve"> </w:t>
                    </w:r>
                    <w:r>
                      <w:t xml:space="preserve">of “notional spare capacity” (whatever that might be) does not </w:t>
                    </w:r>
                    <w:r w:rsidR="006B252E">
                      <w:t>matter</w:t>
                    </w:r>
                    <w:r>
                      <w:t>.</w:t>
                    </w:r>
                  </w:p>
                </w:tc>
              </w:sdtContent>
            </w:sdt>
          </w:tr>
        </w:tbl>
        <w:p w14:paraId="5EA9AB35" w14:textId="77777777" w:rsidR="004439FF" w:rsidRDefault="004439FF" w:rsidP="0023069B">
          <w:pPr>
            <w:pStyle w:val="BodyText"/>
          </w:pPr>
        </w:p>
        <w:tbl>
          <w:tblPr>
            <w:tblStyle w:val="ElectralinkResponseTable"/>
            <w:tblW w:w="9070" w:type="dxa"/>
            <w:tblLayout w:type="fixed"/>
            <w:tblLook w:val="04A0" w:firstRow="1" w:lastRow="0" w:firstColumn="1" w:lastColumn="0" w:noHBand="0" w:noVBand="1"/>
          </w:tblPr>
          <w:tblGrid>
            <w:gridCol w:w="9070"/>
          </w:tblGrid>
          <w:tr w:rsidR="004439FF" w14:paraId="37BCD846" w14:textId="77777777" w:rsidTr="004439FF">
            <w:trPr>
              <w:cnfStyle w:val="100000000000" w:firstRow="1" w:lastRow="0" w:firstColumn="0" w:lastColumn="0" w:oddVBand="0" w:evenVBand="0" w:oddHBand="0" w:evenHBand="0" w:firstRowFirstColumn="0" w:firstRowLastColumn="0" w:lastRowFirstColumn="0" w:lastRowLastColumn="0"/>
            </w:trPr>
            <w:tc>
              <w:tcPr>
                <w:tcW w:w="9287" w:type="dxa"/>
              </w:tcPr>
              <w:p w14:paraId="2E1A084A" w14:textId="77777777" w:rsidR="004439FF" w:rsidRDefault="004439FF" w:rsidP="004439FF">
                <w:pPr>
                  <w:pStyle w:val="Question"/>
                </w:pPr>
                <w:r w:rsidRPr="00B8679C">
                  <w:rPr>
                    <w:rFonts w:asciiTheme="minorHAnsi" w:hAnsiTheme="minorHAnsi"/>
                    <w:sz w:val="22"/>
                  </w:rPr>
                  <w:t>If you think that NHH customers should be picking up some proportion of this notional spare capacity, is the proportion</w:t>
                </w:r>
                <w:r w:rsidRPr="00B8679C">
                  <w:rPr>
                    <w:rStyle w:val="FootnoteReference"/>
                    <w:rFonts w:eastAsia="Times New Roman"/>
                    <w:bCs/>
                    <w:iCs/>
                    <w:sz w:val="22"/>
                    <w:lang w:eastAsia="en-GB"/>
                  </w:rPr>
                  <w:footnoteReference w:id="2"/>
                </w:r>
                <w:r w:rsidRPr="00B8679C">
                  <w:rPr>
                    <w:rFonts w:asciiTheme="minorHAnsi" w:hAnsiTheme="minorHAnsi"/>
                    <w:sz w:val="22"/>
                  </w:rPr>
                  <w:t xml:space="preserve"> suggested in this CP appropriate?</w:t>
                </w:r>
              </w:p>
            </w:tc>
          </w:tr>
          <w:tr w:rsidR="004439FF" w14:paraId="3E7BCFC9" w14:textId="77777777" w:rsidTr="004439FF">
            <w:sdt>
              <w:sdtPr>
                <w:tag w:val="dcusa_response6"/>
                <w:id w:val="-617221808"/>
                <w:placeholder>
                  <w:docPart w:val="DefaultPlaceholder_1082065158"/>
                </w:placeholder>
              </w:sdtPr>
              <w:sdtEndPr/>
              <w:sdtContent>
                <w:tc>
                  <w:tcPr>
                    <w:tcW w:w="9287" w:type="dxa"/>
                  </w:tcPr>
                  <w:p w14:paraId="62C1C3A7" w14:textId="77777777" w:rsidR="004439FF" w:rsidRDefault="006B252E" w:rsidP="006B252E">
                    <w:pPr>
                      <w:pStyle w:val="BodyText"/>
                    </w:pPr>
                    <w:r>
                      <w:t>Yes.</w:t>
                    </w:r>
                    <w:r w:rsidR="00720C02">
                      <w:t xml:space="preserve">  But please don’t use footnotes in consultation questions.</w:t>
                    </w:r>
                  </w:p>
                </w:tc>
              </w:sdtContent>
            </w:sdt>
          </w:tr>
        </w:tbl>
        <w:p w14:paraId="2EDF1E00" w14:textId="77777777" w:rsidR="004439FF" w:rsidRPr="00223DF1" w:rsidRDefault="002D4392" w:rsidP="0023069B">
          <w:pPr>
            <w:pStyle w:val="BodyText"/>
          </w:pPr>
        </w:p>
      </w:sdtContent>
    </w:sdt>
    <w:sectPr w:rsidR="004439FF" w:rsidRPr="00223DF1" w:rsidSect="00CE497A">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EC5FB" w14:textId="77777777" w:rsidR="004439FF" w:rsidRDefault="004439FF" w:rsidP="00FD00A2">
      <w:r>
        <w:separator/>
      </w:r>
    </w:p>
  </w:endnote>
  <w:endnote w:type="continuationSeparator" w:id="0">
    <w:p w14:paraId="7C76939F" w14:textId="77777777" w:rsidR="004439FF" w:rsidRDefault="004439FF" w:rsidP="00FD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555682"/>
      <w:lock w:val="contentLocked"/>
      <w:placeholder>
        <w:docPart w:val="DefaultPlaceholder_1082065158"/>
      </w:placeholder>
      <w:showingPlcHdr/>
      <w:group/>
    </w:sdtPr>
    <w:sdtEndPr/>
    <w:sdtContent>
      <w:p w14:paraId="719808A0" w14:textId="77777777" w:rsidR="00295991" w:rsidRDefault="00295991">
        <w:pPr>
          <w:pStyle w:val="Footer"/>
        </w:pPr>
        <w:r w:rsidRPr="00FD635C">
          <w:rPr>
            <w:rStyle w:val="PlaceholderText"/>
          </w:rPr>
          <w:t>Click here to enter text.</w:t>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1894"/>
      <w:lock w:val="contentLocked"/>
      <w:placeholder>
        <w:docPart w:val="DefaultPlaceholder_1082065158"/>
      </w:placeholder>
      <w:group/>
    </w:sdtPr>
    <w:sdtEndPr/>
    <w:sdtContent>
      <w:p w14:paraId="58EAD948" w14:textId="77777777" w:rsidR="00FD00A2" w:rsidRDefault="004439FF">
        <w:pPr>
          <w:pStyle w:val="Footer"/>
        </w:pPr>
        <w:r>
          <w:t>25 March 2015</w:t>
        </w:r>
        <w:r w:rsidR="00FD00A2">
          <w:tab/>
          <w:t xml:space="preserve">Page </w:t>
        </w:r>
        <w:r w:rsidR="00FD00A2">
          <w:fldChar w:fldCharType="begin"/>
        </w:r>
        <w:r w:rsidR="00FD00A2">
          <w:instrText xml:space="preserve"> page </w:instrText>
        </w:r>
        <w:r w:rsidR="00FD00A2">
          <w:fldChar w:fldCharType="separate"/>
        </w:r>
        <w:r w:rsidR="00295991">
          <w:rPr>
            <w:noProof/>
          </w:rPr>
          <w:t>1</w:t>
        </w:r>
        <w:r w:rsidR="00FD00A2">
          <w:fldChar w:fldCharType="end"/>
        </w:r>
        <w:r w:rsidR="00FD00A2">
          <w:t xml:space="preserve"> of </w:t>
        </w:r>
        <w:r w:rsidR="00FD00A2">
          <w:fldChar w:fldCharType="begin"/>
        </w:r>
        <w:r w:rsidR="00FD00A2">
          <w:instrText xml:space="preserve"> numpages </w:instrText>
        </w:r>
        <w:r w:rsidR="00FD00A2">
          <w:fldChar w:fldCharType="separate"/>
        </w:r>
        <w:r w:rsidR="00295991">
          <w:rPr>
            <w:noProof/>
          </w:rPr>
          <w:t>2</w:t>
        </w:r>
        <w:r w:rsidR="00FD00A2">
          <w:fldChar w:fldCharType="end"/>
        </w:r>
        <w:r w:rsidR="00FD00A2">
          <w:tab/>
        </w:r>
        <w:r w:rsidR="00FD00A2">
          <w:fldChar w:fldCharType="begin"/>
        </w:r>
        <w:r w:rsidR="00FD00A2">
          <w:instrText xml:space="preserve"> docproperty version </w:instrText>
        </w:r>
        <w:r w:rsidR="00FD00A2">
          <w:fldChar w:fldCharType="separate"/>
        </w:r>
        <w:r>
          <w:t>Version</w:t>
        </w:r>
        <w:r w:rsidR="00FD00A2">
          <w:fldChar w:fldCharType="end"/>
        </w:r>
        <w:r>
          <w:t xml:space="preserve"> 1.0</w:t>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311642"/>
      <w:lock w:val="contentLocked"/>
      <w:placeholder>
        <w:docPart w:val="DefaultPlaceholder_1082065158"/>
      </w:placeholder>
      <w:showingPlcHdr/>
      <w:group/>
    </w:sdtPr>
    <w:sdtEndPr/>
    <w:sdtContent>
      <w:p w14:paraId="18B0CF00" w14:textId="77777777" w:rsidR="00295991" w:rsidRDefault="00295991">
        <w:pPr>
          <w:pStyle w:val="Footer"/>
        </w:pPr>
        <w:r w:rsidRPr="00FD635C">
          <w:rPr>
            <w:rStyle w:val="PlaceholderText"/>
          </w:rPr>
          <w:t>Click here to enter text.</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EA085" w14:textId="77777777" w:rsidR="004439FF" w:rsidRDefault="004439FF" w:rsidP="00FD00A2">
      <w:r>
        <w:separator/>
      </w:r>
    </w:p>
  </w:footnote>
  <w:footnote w:type="continuationSeparator" w:id="0">
    <w:p w14:paraId="2EFB0163" w14:textId="77777777" w:rsidR="004439FF" w:rsidRDefault="004439FF" w:rsidP="00FD00A2">
      <w:r>
        <w:continuationSeparator/>
      </w:r>
    </w:p>
  </w:footnote>
  <w:footnote w:id="1">
    <w:p w14:paraId="503FA051" w14:textId="77777777" w:rsidR="00AC6DB4" w:rsidRDefault="00AC6DB4">
      <w:pPr>
        <w:pStyle w:val="FootnoteText"/>
      </w:pPr>
      <w:r>
        <w:rPr>
          <w:rStyle w:val="FootnoteReference"/>
        </w:rPr>
        <w:footnoteRef/>
      </w:r>
      <w:r>
        <w:t xml:space="preserve"> </w:t>
      </w:r>
      <w:r>
        <w:tab/>
      </w:r>
      <w:r w:rsidRPr="00AC6DB4">
        <w:t>All responses will be treated as non-confidential unless indicated otherwise.</w:t>
      </w:r>
    </w:p>
    <w:p w14:paraId="33F61DCA" w14:textId="77777777" w:rsidR="00AC6DB4" w:rsidRDefault="00AC6DB4">
      <w:pPr>
        <w:pStyle w:val="FootnoteText"/>
      </w:pPr>
      <w:r>
        <w:tab/>
      </w:r>
      <w:r w:rsidRPr="00AC6DB4">
        <w:t xml:space="preserve">Anonymous </w:t>
      </w:r>
      <w:r w:rsidR="002B61A0">
        <w:t xml:space="preserve">responses </w:t>
      </w:r>
      <w:r w:rsidRPr="00AC6DB4">
        <w:t>will omit the detail of the submitting party but the content of the response will be provided to the Working Group and published on the DCUSA website.</w:t>
      </w:r>
    </w:p>
    <w:p w14:paraId="03E1AA79" w14:textId="77777777" w:rsidR="00AC6DB4" w:rsidRDefault="00AC6DB4">
      <w:pPr>
        <w:pStyle w:val="FootnoteText"/>
      </w:pPr>
      <w:r>
        <w:tab/>
      </w:r>
      <w:r w:rsidR="002B61A0">
        <w:t xml:space="preserve">Confidential responses </w:t>
      </w:r>
      <w:r w:rsidRPr="00AC6DB4">
        <w:t>will not be published on the DCUSA website but submitted solely to the Working Group for the analysis of the CP. For all other confidentiality requirements please contact the secretariat at DCUSA @electralink.co.uk or 0207 7432 3017</w:t>
      </w:r>
    </w:p>
  </w:footnote>
  <w:footnote w:id="2">
    <w:p w14:paraId="0355A081" w14:textId="77777777" w:rsidR="004439FF" w:rsidRPr="00B8679C" w:rsidRDefault="004439FF" w:rsidP="004439FF">
      <w:pPr>
        <w:pStyle w:val="FootnoteText"/>
        <w:rPr>
          <w:rFonts w:asciiTheme="minorHAnsi" w:hAnsiTheme="minorHAnsi" w:cstheme="minorHAnsi"/>
        </w:rPr>
      </w:pPr>
      <w:r w:rsidRPr="00B8679C">
        <w:rPr>
          <w:rStyle w:val="FootnoteReference"/>
          <w:rFonts w:asciiTheme="minorHAnsi" w:hAnsiTheme="minorHAnsi" w:cstheme="minorHAnsi"/>
        </w:rPr>
        <w:footnoteRef/>
      </w:r>
      <w:r w:rsidRPr="00B8679C">
        <w:rPr>
          <w:rFonts w:asciiTheme="minorHAnsi" w:hAnsiTheme="minorHAnsi" w:cstheme="minorHAnsi"/>
        </w:rPr>
        <w:t xml:space="preserve"> The factor proposed is the ratio between the average maximum demand and capacity from a similar HH tariff.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956706"/>
      <w:lock w:val="contentLocked"/>
      <w:placeholder>
        <w:docPart w:val="DefaultPlaceholder_1082065158"/>
      </w:placeholder>
      <w:showingPlcHdr/>
      <w:group/>
    </w:sdtPr>
    <w:sdtEndPr/>
    <w:sdtContent>
      <w:p w14:paraId="5E51553D" w14:textId="77777777" w:rsidR="00295991" w:rsidRDefault="00295991">
        <w:pPr>
          <w:pStyle w:val="Header"/>
        </w:pPr>
        <w:r w:rsidRPr="00FD635C">
          <w:rPr>
            <w:rStyle w:val="PlaceholderText"/>
          </w:rPr>
          <w:t>Click here to enter text.</w:t>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992230"/>
      <w:lock w:val="contentLocked"/>
      <w:placeholder>
        <w:docPart w:val="DefaultPlaceholder_1082065158"/>
      </w:placeholder>
      <w:group/>
    </w:sdtPr>
    <w:sdtEndPr/>
    <w:sdtContent>
      <w:p w14:paraId="3D23B499" w14:textId="77777777" w:rsidR="00FD00A2" w:rsidRDefault="00251AF3">
        <w:pPr>
          <w:pStyle w:val="Header"/>
        </w:pPr>
        <w:r>
          <w:t xml:space="preserve">DCUSA Consultation </w:t>
        </w:r>
        <w:r w:rsidR="00FD00A2">
          <w:tab/>
        </w:r>
        <w:r w:rsidR="004439FF">
          <w:t>DCP 160</w: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496939"/>
      <w:lock w:val="contentLocked"/>
      <w:placeholder>
        <w:docPart w:val="DefaultPlaceholder_1082065158"/>
      </w:placeholder>
      <w:showingPlcHdr/>
      <w:group/>
    </w:sdtPr>
    <w:sdtEndPr/>
    <w:sdtContent>
      <w:p w14:paraId="1043CCEA" w14:textId="77777777" w:rsidR="00295991" w:rsidRDefault="00295991">
        <w:pPr>
          <w:pStyle w:val="Header"/>
        </w:pPr>
        <w:r w:rsidRPr="00FD635C">
          <w:rPr>
            <w:rStyle w:val="PlaceholderText"/>
          </w:rPr>
          <w:t>Click here to enter text.</w: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974EA88"/>
    <w:lvl w:ilvl="0">
      <w:start w:val="1"/>
      <w:numFmt w:val="decimal"/>
      <w:lvlText w:val="%1."/>
      <w:lvlJc w:val="left"/>
      <w:pPr>
        <w:tabs>
          <w:tab w:val="num" w:pos="926"/>
        </w:tabs>
        <w:ind w:left="926" w:hanging="360"/>
      </w:pPr>
    </w:lvl>
  </w:abstractNum>
  <w:abstractNum w:abstractNumId="1">
    <w:nsid w:val="FFFFFF7F"/>
    <w:multiLevelType w:val="singleLevel"/>
    <w:tmpl w:val="9CDAFE30"/>
    <w:lvl w:ilvl="0">
      <w:start w:val="1"/>
      <w:numFmt w:val="decimal"/>
      <w:lvlText w:val="%1."/>
      <w:lvlJc w:val="left"/>
      <w:pPr>
        <w:tabs>
          <w:tab w:val="num" w:pos="643"/>
        </w:tabs>
        <w:ind w:left="643" w:hanging="360"/>
      </w:pPr>
    </w:lvl>
  </w:abstractNum>
  <w:abstractNum w:abstractNumId="2">
    <w:nsid w:val="FFFFFF82"/>
    <w:multiLevelType w:val="singleLevel"/>
    <w:tmpl w:val="196A39A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6AB2A0BC"/>
    <w:lvl w:ilvl="0">
      <w:start w:val="1"/>
      <w:numFmt w:val="decimal"/>
      <w:lvlText w:val="%1."/>
      <w:lvlJc w:val="left"/>
      <w:pPr>
        <w:tabs>
          <w:tab w:val="num" w:pos="360"/>
        </w:tabs>
        <w:ind w:left="360" w:hanging="360"/>
      </w:pPr>
    </w:lvl>
  </w:abstractNum>
  <w:abstractNum w:abstractNumId="5">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6">
    <w:nsid w:val="013F7CE1"/>
    <w:multiLevelType w:val="multilevel"/>
    <w:tmpl w:val="39CA55F8"/>
    <w:styleLink w:val="ElectralinkQuestionNumbers"/>
    <w:lvl w:ilvl="0">
      <w:start w:val="1"/>
      <w:numFmt w:val="decimal"/>
      <w:pStyle w:val="Question"/>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DC63762"/>
    <w:multiLevelType w:val="multilevel"/>
    <w:tmpl w:val="125A7024"/>
    <w:styleLink w:val="NumberList"/>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1247"/>
        </w:tabs>
        <w:ind w:left="1247" w:hanging="680"/>
      </w:pPr>
      <w:rPr>
        <w:rFonts w:hint="default"/>
      </w:rPr>
    </w:lvl>
    <w:lvl w:ilvl="2">
      <w:start w:val="1"/>
      <w:numFmt w:val="decimal"/>
      <w:pStyle w:val="ListNumber3"/>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75D559E"/>
    <w:multiLevelType w:val="multilevel"/>
    <w:tmpl w:val="396E8C00"/>
    <w:styleLink w:val="BulletLis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5"/>
  </w:num>
  <w:num w:numId="3">
    <w:abstractNumId w:val="9"/>
  </w:num>
  <w:num w:numId="4">
    <w:abstractNumId w:val="3"/>
  </w:num>
  <w:num w:numId="5">
    <w:abstractNumId w:val="9"/>
  </w:num>
  <w:num w:numId="6">
    <w:abstractNumId w:val="2"/>
  </w:num>
  <w:num w:numId="7">
    <w:abstractNumId w:val="9"/>
  </w:num>
  <w:num w:numId="8">
    <w:abstractNumId w:val="4"/>
  </w:num>
  <w:num w:numId="9">
    <w:abstractNumId w:val="7"/>
  </w:num>
  <w:num w:numId="10">
    <w:abstractNumId w:val="1"/>
  </w:num>
  <w:num w:numId="11">
    <w:abstractNumId w:val="7"/>
  </w:num>
  <w:num w:numId="12">
    <w:abstractNumId w:val="0"/>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FF"/>
    <w:rsid w:val="00077D80"/>
    <w:rsid w:val="00134AF7"/>
    <w:rsid w:val="001E03C5"/>
    <w:rsid w:val="00223DF1"/>
    <w:rsid w:val="0023069B"/>
    <w:rsid w:val="00251AF3"/>
    <w:rsid w:val="00295991"/>
    <w:rsid w:val="002B61A0"/>
    <w:rsid w:val="002D4392"/>
    <w:rsid w:val="0031153A"/>
    <w:rsid w:val="0040580C"/>
    <w:rsid w:val="00410907"/>
    <w:rsid w:val="004439FF"/>
    <w:rsid w:val="00554409"/>
    <w:rsid w:val="006B252E"/>
    <w:rsid w:val="00711B18"/>
    <w:rsid w:val="00720C02"/>
    <w:rsid w:val="007361B2"/>
    <w:rsid w:val="0076726D"/>
    <w:rsid w:val="00884177"/>
    <w:rsid w:val="008D01AD"/>
    <w:rsid w:val="008F22A5"/>
    <w:rsid w:val="00963A66"/>
    <w:rsid w:val="009A3EA3"/>
    <w:rsid w:val="009B02DB"/>
    <w:rsid w:val="009F1AFC"/>
    <w:rsid w:val="00A817E9"/>
    <w:rsid w:val="00A828F0"/>
    <w:rsid w:val="00AC6DB4"/>
    <w:rsid w:val="00B5372E"/>
    <w:rsid w:val="00C01797"/>
    <w:rsid w:val="00C42821"/>
    <w:rsid w:val="00CE497A"/>
    <w:rsid w:val="00DB3EF9"/>
    <w:rsid w:val="00EE2CEA"/>
    <w:rsid w:val="00FD00A2"/>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B6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1"/>
    <w:lsdException w:name="toc 2" w:uiPriority="1"/>
    <w:lsdException w:name="toc 3" w:uiPriority="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1"/>
    <w:lsdException w:name="List Bullet" w:uiPriority="0" w:qFormat="1"/>
    <w:lsdException w:name="List Number" w:uiPriority="0" w:qFormat="1"/>
    <w:lsdException w:name="List 2" w:uiPriority="1"/>
    <w:lsdException w:name="List 3" w:uiPriority="1"/>
    <w:lsdException w:name="List 4" w:uiPriority="1"/>
    <w:lsdException w:name="List 5" w:uiPriority="1"/>
    <w:lsdException w:name="List Bullet 2" w:uiPriority="0" w:qFormat="1"/>
    <w:lsdException w:name="List Bullet 3"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List Continue" w:uiPriority="1"/>
    <w:lsdException w:name="List Continue 2" w:uiPriority="1"/>
    <w:lsdException w:name="List Continue 3" w:uiPriority="1"/>
    <w:lsdException w:name="List Continue 4" w:uiPriority="1"/>
    <w:lsdException w:name="List Continue 5" w:uiPriority="1"/>
    <w:lsdException w:name="Subtitle" w:semiHidden="0" w:uiPriority="0"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qFormat/>
    <w:rsid w:val="00AC6DB4"/>
    <w:pPr>
      <w:spacing w:line="240" w:lineRule="auto"/>
    </w:pPr>
    <w:rPr>
      <w:rFonts w:ascii="Verdana" w:hAnsi="Verdana"/>
      <w:sz w:val="20"/>
      <w:lang w:val="en-GB"/>
    </w:rPr>
  </w:style>
  <w:style w:type="paragraph" w:styleId="Heading1">
    <w:name w:val="heading 1"/>
    <w:basedOn w:val="Normal"/>
    <w:next w:val="BodyText"/>
    <w:link w:val="Heading1Char"/>
    <w:qFormat/>
    <w:rsid w:val="00134AF7"/>
    <w:pPr>
      <w:keepNext/>
      <w:keepLines/>
      <w:spacing w:before="400" w:after="100"/>
      <w:outlineLvl w:val="0"/>
    </w:pPr>
    <w:rPr>
      <w:rFonts w:eastAsiaTheme="majorEastAsia" w:cstheme="majorBidi"/>
      <w:sz w:val="28"/>
      <w:szCs w:val="32"/>
    </w:rPr>
  </w:style>
  <w:style w:type="paragraph" w:styleId="Heading2">
    <w:name w:val="heading 2"/>
    <w:basedOn w:val="Normal"/>
    <w:next w:val="BodyText"/>
    <w:link w:val="Heading2Char"/>
    <w:qFormat/>
    <w:rsid w:val="00134AF7"/>
    <w:pPr>
      <w:keepNext/>
      <w:keepLines/>
      <w:spacing w:before="400" w:after="100"/>
      <w:outlineLvl w:val="1"/>
    </w:pPr>
    <w:rPr>
      <w:rFonts w:eastAsiaTheme="majorEastAsia" w:cstheme="majorBidi"/>
      <w:b/>
      <w:sz w:val="24"/>
      <w:szCs w:val="26"/>
    </w:rPr>
  </w:style>
  <w:style w:type="paragraph" w:styleId="Heading3">
    <w:name w:val="heading 3"/>
    <w:basedOn w:val="Normal"/>
    <w:next w:val="BodyText"/>
    <w:link w:val="Heading3Char"/>
    <w:qFormat/>
    <w:rsid w:val="00134AF7"/>
    <w:pPr>
      <w:keepNext/>
      <w:keepLines/>
      <w:spacing w:before="300"/>
      <w:outlineLvl w:val="2"/>
    </w:pPr>
    <w:rPr>
      <w:rFonts w:eastAsiaTheme="majorEastAsia" w:cstheme="majorBidi"/>
      <w:b/>
    </w:rPr>
  </w:style>
  <w:style w:type="paragraph" w:styleId="Heading4">
    <w:name w:val="heading 4"/>
    <w:basedOn w:val="Normal"/>
    <w:next w:val="BodyText"/>
    <w:link w:val="Heading4Char"/>
    <w:qFormat/>
    <w:rsid w:val="00134AF7"/>
    <w:pPr>
      <w:keepNext/>
      <w:keepLines/>
      <w:spacing w:before="300"/>
      <w:outlineLvl w:val="3"/>
    </w:pPr>
    <w:rPr>
      <w:rFonts w:eastAsiaTheme="majorEastAsia" w:cstheme="majorBidi"/>
      <w:b/>
      <w:i/>
      <w:iCs/>
    </w:rPr>
  </w:style>
  <w:style w:type="paragraph" w:styleId="Heading5">
    <w:name w:val="heading 5"/>
    <w:basedOn w:val="Normal"/>
    <w:next w:val="BodyText"/>
    <w:link w:val="Heading5Char"/>
    <w:qFormat/>
    <w:rsid w:val="00134AF7"/>
    <w:pPr>
      <w:keepNext/>
      <w:keepLines/>
      <w:spacing w:before="300"/>
      <w:outlineLvl w:val="4"/>
    </w:pPr>
    <w:rPr>
      <w:rFonts w:eastAsiaTheme="majorEastAsia" w:cstheme="majorBidi"/>
      <w:i/>
    </w:rPr>
  </w:style>
  <w:style w:type="paragraph" w:styleId="Heading6">
    <w:name w:val="heading 6"/>
    <w:basedOn w:val="Normal"/>
    <w:next w:val="BodyText"/>
    <w:link w:val="Heading6Char"/>
    <w:semiHidden/>
    <w:qFormat/>
    <w:rsid w:val="00A817E9"/>
    <w:pPr>
      <w:keepNext/>
      <w:keepLines/>
      <w:spacing w:before="200" w:after="10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828F0"/>
    <w:pPr>
      <w:spacing w:after="200" w:line="240" w:lineRule="atLeast"/>
    </w:pPr>
  </w:style>
  <w:style w:type="character" w:customStyle="1" w:styleId="BodyTextChar">
    <w:name w:val="Body Text Char"/>
    <w:basedOn w:val="DefaultParagraphFont"/>
    <w:link w:val="BodyText"/>
    <w:rsid w:val="00A828F0"/>
    <w:rPr>
      <w:rFonts w:ascii="Verdana" w:hAnsi="Verdana"/>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CE497A"/>
    <w:pPr>
      <w:tabs>
        <w:tab w:val="center" w:pos="4536"/>
        <w:tab w:val="right" w:pos="9072"/>
      </w:tabs>
    </w:pPr>
    <w:rPr>
      <w:sz w:val="16"/>
    </w:rPr>
  </w:style>
  <w:style w:type="character" w:customStyle="1" w:styleId="FooterChar">
    <w:name w:val="Footer Char"/>
    <w:basedOn w:val="DefaultParagraphFont"/>
    <w:link w:val="Footer"/>
    <w:rsid w:val="00CE497A"/>
    <w:rPr>
      <w:rFonts w:ascii="Verdana" w:hAnsi="Verdana"/>
      <w:sz w:val="16"/>
      <w:lang w:val="en-GB"/>
    </w:rPr>
  </w:style>
  <w:style w:type="paragraph" w:styleId="Header">
    <w:name w:val="header"/>
    <w:basedOn w:val="Normal"/>
    <w:link w:val="HeaderChar"/>
    <w:rsid w:val="00CE497A"/>
    <w:pPr>
      <w:tabs>
        <w:tab w:val="right" w:pos="9072"/>
      </w:tabs>
    </w:pPr>
    <w:rPr>
      <w:sz w:val="16"/>
    </w:rPr>
  </w:style>
  <w:style w:type="character" w:customStyle="1" w:styleId="HeaderChar">
    <w:name w:val="Header Char"/>
    <w:basedOn w:val="DefaultParagraphFont"/>
    <w:link w:val="Header"/>
    <w:rsid w:val="00CE497A"/>
    <w:rPr>
      <w:rFonts w:ascii="Verdana" w:hAnsi="Verdana"/>
      <w:sz w:val="16"/>
      <w:lang w:val="en-GB"/>
    </w:rPr>
  </w:style>
  <w:style w:type="character" w:customStyle="1" w:styleId="Heading1Char">
    <w:name w:val="Heading 1 Char"/>
    <w:basedOn w:val="DefaultParagraphFont"/>
    <w:link w:val="Heading1"/>
    <w:rsid w:val="00134AF7"/>
    <w:rPr>
      <w:rFonts w:ascii="Verdana" w:eastAsiaTheme="majorEastAsia" w:hAnsi="Verdana" w:cstheme="majorBidi"/>
      <w:sz w:val="28"/>
      <w:szCs w:val="32"/>
      <w:lang w:val="en-GB"/>
    </w:rPr>
  </w:style>
  <w:style w:type="character" w:customStyle="1" w:styleId="Heading2Char">
    <w:name w:val="Heading 2 Char"/>
    <w:basedOn w:val="DefaultParagraphFont"/>
    <w:link w:val="Heading2"/>
    <w:rsid w:val="00134AF7"/>
    <w:rPr>
      <w:rFonts w:ascii="Verdana" w:eastAsiaTheme="majorEastAsia" w:hAnsi="Verdana" w:cstheme="majorBidi"/>
      <w:b/>
      <w:szCs w:val="26"/>
      <w:lang w:val="en-GB"/>
    </w:rPr>
  </w:style>
  <w:style w:type="character" w:customStyle="1" w:styleId="Heading3Char">
    <w:name w:val="Heading 3 Char"/>
    <w:basedOn w:val="DefaultParagraphFont"/>
    <w:link w:val="Heading3"/>
    <w:rsid w:val="00134AF7"/>
    <w:rPr>
      <w:rFonts w:ascii="Verdana" w:eastAsiaTheme="majorEastAsia" w:hAnsi="Verdana" w:cstheme="majorBidi"/>
      <w:b/>
      <w:sz w:val="20"/>
      <w:lang w:val="en-GB"/>
    </w:rPr>
  </w:style>
  <w:style w:type="character" w:customStyle="1" w:styleId="Heading4Char">
    <w:name w:val="Heading 4 Char"/>
    <w:basedOn w:val="DefaultParagraphFont"/>
    <w:link w:val="Heading4"/>
    <w:rsid w:val="00134AF7"/>
    <w:rPr>
      <w:rFonts w:ascii="Verdana" w:eastAsiaTheme="majorEastAsia" w:hAnsi="Verdana" w:cstheme="majorBidi"/>
      <w:b/>
      <w:i/>
      <w:iCs/>
      <w:sz w:val="20"/>
      <w:lang w:val="en-GB"/>
    </w:rPr>
  </w:style>
  <w:style w:type="character" w:customStyle="1" w:styleId="Heading5Char">
    <w:name w:val="Heading 5 Char"/>
    <w:basedOn w:val="DefaultParagraphFont"/>
    <w:link w:val="Heading5"/>
    <w:rsid w:val="00134AF7"/>
    <w:rPr>
      <w:rFonts w:ascii="Verdana" w:eastAsiaTheme="majorEastAsia" w:hAnsi="Verdana" w:cstheme="majorBidi"/>
      <w:i/>
      <w:sz w:val="20"/>
      <w:lang w:val="en-GB"/>
    </w:rPr>
  </w:style>
  <w:style w:type="character" w:customStyle="1" w:styleId="Heading6Char">
    <w:name w:val="Heading 6 Char"/>
    <w:basedOn w:val="DefaultParagraphFont"/>
    <w:link w:val="Heading6"/>
    <w:semiHidden/>
    <w:rsid w:val="00A817E9"/>
    <w:rPr>
      <w:rFonts w:asciiTheme="majorHAnsi" w:eastAsiaTheme="majorEastAsia" w:hAnsiTheme="majorHAnsi" w:cstheme="majorBidi"/>
      <w:b/>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A817E9"/>
    <w:pPr>
      <w:numPr>
        <w:numId w:val="7"/>
      </w:numPr>
    </w:pPr>
  </w:style>
  <w:style w:type="paragraph" w:styleId="ListBullet2">
    <w:name w:val="List Bullet 2"/>
    <w:basedOn w:val="BodyText"/>
    <w:qFormat/>
    <w:rsid w:val="00A817E9"/>
    <w:pPr>
      <w:numPr>
        <w:ilvl w:val="1"/>
        <w:numId w:val="7"/>
      </w:numPr>
    </w:pPr>
  </w:style>
  <w:style w:type="paragraph" w:styleId="ListBullet3">
    <w:name w:val="List Bullet 3"/>
    <w:basedOn w:val="BodyText"/>
    <w:qFormat/>
    <w:rsid w:val="00A817E9"/>
  </w:style>
  <w:style w:type="paragraph" w:styleId="ListContinue">
    <w:name w:val="List Continue"/>
    <w:basedOn w:val="BodyText"/>
    <w:uiPriority w:val="1"/>
    <w:rsid w:val="00A817E9"/>
    <w:pPr>
      <w:ind w:left="284"/>
    </w:pPr>
  </w:style>
  <w:style w:type="paragraph" w:styleId="ListContinue2">
    <w:name w:val="List Continue 2"/>
    <w:basedOn w:val="BodyText"/>
    <w:uiPriority w:val="1"/>
    <w:rsid w:val="00A817E9"/>
    <w:pPr>
      <w:ind w:left="567"/>
    </w:pPr>
  </w:style>
  <w:style w:type="paragraph" w:styleId="ListContinue3">
    <w:name w:val="List Continue 3"/>
    <w:basedOn w:val="BodyText"/>
    <w:uiPriority w:val="1"/>
    <w:rsid w:val="00A817E9"/>
    <w:pPr>
      <w:ind w:left="851"/>
    </w:pPr>
  </w:style>
  <w:style w:type="paragraph" w:styleId="ListContinue4">
    <w:name w:val="List Continue 4"/>
    <w:basedOn w:val="BodyText"/>
    <w:uiPriority w:val="1"/>
    <w:rsid w:val="00A817E9"/>
    <w:pPr>
      <w:ind w:left="1247"/>
    </w:pPr>
  </w:style>
  <w:style w:type="paragraph" w:styleId="ListContinue5">
    <w:name w:val="List Continue 5"/>
    <w:basedOn w:val="BodyText"/>
    <w:uiPriority w:val="1"/>
    <w:rsid w:val="00A817E9"/>
    <w:pPr>
      <w:ind w:left="1985"/>
    </w:pPr>
  </w:style>
  <w:style w:type="paragraph" w:styleId="ListNumber">
    <w:name w:val="List Number"/>
    <w:basedOn w:val="BodyText"/>
    <w:qFormat/>
    <w:rsid w:val="00A817E9"/>
    <w:pPr>
      <w:numPr>
        <w:numId w:val="14"/>
      </w:numPr>
    </w:pPr>
  </w:style>
  <w:style w:type="paragraph" w:styleId="ListNumber2">
    <w:name w:val="List Number 2"/>
    <w:basedOn w:val="BodyText"/>
    <w:qFormat/>
    <w:rsid w:val="00A817E9"/>
    <w:pPr>
      <w:numPr>
        <w:ilvl w:val="1"/>
        <w:numId w:val="14"/>
      </w:numPr>
    </w:pPr>
  </w:style>
  <w:style w:type="paragraph" w:styleId="ListNumber3">
    <w:name w:val="List Number 3"/>
    <w:basedOn w:val="BodyText"/>
    <w:qFormat/>
    <w:rsid w:val="00A817E9"/>
    <w:pPr>
      <w:numPr>
        <w:ilvl w:val="2"/>
        <w:numId w:val="14"/>
      </w:numPr>
    </w:pPr>
  </w:style>
  <w:style w:type="numbering" w:customStyle="1" w:styleId="NumberList">
    <w:name w:val="Number List"/>
    <w:basedOn w:val="BulletList"/>
    <w:uiPriority w:val="99"/>
    <w:rsid w:val="00A817E9"/>
    <w:pPr>
      <w:numPr>
        <w:numId w:val="14"/>
      </w:numPr>
    </w:pPr>
  </w:style>
  <w:style w:type="table" w:customStyle="1" w:styleId="ElectralinkResponseTable">
    <w:name w:val="Electralink Response Table"/>
    <w:basedOn w:val="TableNormal"/>
    <w:uiPriority w:val="99"/>
    <w:rsid w:val="0040580C"/>
    <w:pPr>
      <w:spacing w:line="240"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DDDDD"/>
      </w:tcPr>
    </w:tblStylePr>
  </w:style>
  <w:style w:type="paragraph" w:customStyle="1" w:styleId="Question">
    <w:name w:val="Question"/>
    <w:basedOn w:val="Normal"/>
    <w:next w:val="BodyText"/>
    <w:qFormat/>
    <w:rsid w:val="00DB3EF9"/>
    <w:pPr>
      <w:keepNext/>
      <w:keepLines/>
      <w:numPr>
        <w:numId w:val="15"/>
      </w:numPr>
    </w:pPr>
    <w:rPr>
      <w:b/>
    </w:rPr>
  </w:style>
  <w:style w:type="table" w:styleId="TableGrid">
    <w:name w:val="Table Grid"/>
    <w:basedOn w:val="TableNormal"/>
    <w:uiPriority w:val="39"/>
    <w:rsid w:val="00A817E9"/>
    <w:pPr>
      <w:spacing w:line="240" w:lineRule="auto"/>
    </w:pPr>
    <w:rPr>
      <w:rFonts w:asciiTheme="minorHAnsi" w:hAnsiTheme="minorHAnsi"/>
      <w:sz w:val="22"/>
      <w:lang w:val="en-GB"/>
    </w:rPr>
    <w:tblPr>
      <w:tblInd w:w="0" w:type="dxa"/>
      <w:tblCellMar>
        <w:top w:w="0" w:type="dxa"/>
        <w:left w:w="0" w:type="dxa"/>
        <w:bottom w:w="0" w:type="dxa"/>
        <w:right w:w="0" w:type="dxa"/>
      </w:tblCellMar>
    </w:tblPr>
  </w:style>
  <w:style w:type="paragraph" w:styleId="Title">
    <w:name w:val="Title"/>
    <w:basedOn w:val="Normal"/>
    <w:next w:val="Normal"/>
    <w:link w:val="TitleChar"/>
    <w:qFormat/>
    <w:rsid w:val="00223DF1"/>
    <w:pPr>
      <w:spacing w:after="300"/>
      <w:contextualSpacing/>
    </w:pPr>
    <w:rPr>
      <w:rFonts w:eastAsiaTheme="majorEastAsia" w:cstheme="majorBidi"/>
      <w:b/>
      <w:caps/>
      <w:spacing w:val="-10"/>
      <w:kern w:val="28"/>
      <w:szCs w:val="56"/>
    </w:rPr>
  </w:style>
  <w:style w:type="character" w:customStyle="1" w:styleId="TitleChar">
    <w:name w:val="Title Char"/>
    <w:basedOn w:val="DefaultParagraphFont"/>
    <w:link w:val="Title"/>
    <w:rsid w:val="00223DF1"/>
    <w:rPr>
      <w:rFonts w:ascii="Verdana" w:eastAsiaTheme="majorEastAsia" w:hAnsi="Verdana" w:cstheme="majorBidi"/>
      <w:b/>
      <w:caps/>
      <w:spacing w:val="-10"/>
      <w:kern w:val="28"/>
      <w:sz w:val="20"/>
      <w:szCs w:val="56"/>
      <w:lang w:val="en-GB"/>
    </w:rPr>
  </w:style>
  <w:style w:type="paragraph" w:styleId="TOC1">
    <w:name w:val="toc 1"/>
    <w:basedOn w:val="Normal"/>
    <w:next w:val="Normal"/>
    <w:uiPriority w:val="1"/>
    <w:semiHidden/>
    <w:unhideWhenUsed/>
    <w:rsid w:val="00A817E9"/>
    <w:pPr>
      <w:spacing w:after="100"/>
    </w:pPr>
  </w:style>
  <w:style w:type="paragraph" w:styleId="TOC2">
    <w:name w:val="toc 2"/>
    <w:basedOn w:val="Normal"/>
    <w:next w:val="Normal"/>
    <w:uiPriority w:val="1"/>
    <w:semiHidden/>
    <w:unhideWhenUsed/>
    <w:rsid w:val="00A817E9"/>
    <w:pPr>
      <w:spacing w:after="100"/>
      <w:ind w:left="221"/>
    </w:pPr>
  </w:style>
  <w:style w:type="paragraph" w:styleId="TOC3">
    <w:name w:val="toc 3"/>
    <w:basedOn w:val="Normal"/>
    <w:next w:val="Normal"/>
    <w:uiPriority w:val="1"/>
    <w:semiHidden/>
    <w:unhideWhenUsed/>
    <w:rsid w:val="00A817E9"/>
    <w:pPr>
      <w:spacing w:after="100"/>
      <w:ind w:left="442"/>
    </w:pPr>
  </w:style>
  <w:style w:type="paragraph" w:customStyle="1" w:styleId="BodyTextNoSpacing">
    <w:name w:val="Body Text No Spacing"/>
    <w:basedOn w:val="BodyText"/>
    <w:qFormat/>
    <w:rsid w:val="00884177"/>
    <w:pPr>
      <w:spacing w:after="0"/>
    </w:pPr>
  </w:style>
  <w:style w:type="paragraph" w:styleId="Date">
    <w:name w:val="Date"/>
    <w:basedOn w:val="Normal"/>
    <w:next w:val="Normal"/>
    <w:link w:val="DateChar"/>
    <w:rsid w:val="009A3EA3"/>
  </w:style>
  <w:style w:type="character" w:customStyle="1" w:styleId="DateChar">
    <w:name w:val="Date Char"/>
    <w:basedOn w:val="DefaultParagraphFont"/>
    <w:link w:val="Date"/>
    <w:rsid w:val="009A3EA3"/>
    <w:rPr>
      <w:rFonts w:asciiTheme="minorHAnsi" w:hAnsiTheme="minorHAnsi"/>
      <w:lang w:val="en-GB"/>
    </w:rPr>
  </w:style>
  <w:style w:type="numbering" w:customStyle="1" w:styleId="ElectralinkQuestionNumbers">
    <w:name w:val="Electralink Question Numbers"/>
    <w:basedOn w:val="NoList"/>
    <w:uiPriority w:val="99"/>
    <w:rsid w:val="0040580C"/>
    <w:pPr>
      <w:numPr>
        <w:numId w:val="15"/>
      </w:numPr>
    </w:pPr>
  </w:style>
  <w:style w:type="character" w:styleId="Hyperlink">
    <w:name w:val="Hyperlink"/>
    <w:basedOn w:val="DefaultParagraphFont"/>
    <w:uiPriority w:val="99"/>
    <w:unhideWhenUsed/>
    <w:rsid w:val="00A828F0"/>
    <w:rPr>
      <w:color w:val="0000FF" w:themeColor="hyperlink"/>
      <w:u w:val="single"/>
    </w:rPr>
  </w:style>
  <w:style w:type="character" w:styleId="PlaceholderText">
    <w:name w:val="Placeholder Text"/>
    <w:basedOn w:val="DefaultParagraphFont"/>
    <w:uiPriority w:val="99"/>
    <w:semiHidden/>
    <w:rsid w:val="00A828F0"/>
    <w:rPr>
      <w:color w:val="808080"/>
    </w:rPr>
  </w:style>
  <w:style w:type="paragraph" w:styleId="FootnoteText">
    <w:name w:val="footnote text"/>
    <w:basedOn w:val="Normal"/>
    <w:link w:val="FootnoteTextChar"/>
    <w:rsid w:val="002B61A0"/>
    <w:pPr>
      <w:tabs>
        <w:tab w:val="left" w:pos="284"/>
      </w:tabs>
      <w:spacing w:after="100"/>
      <w:ind w:left="284" w:hanging="284"/>
    </w:pPr>
    <w:rPr>
      <w:sz w:val="16"/>
      <w:szCs w:val="20"/>
    </w:rPr>
  </w:style>
  <w:style w:type="character" w:customStyle="1" w:styleId="FootnoteTextChar">
    <w:name w:val="Footnote Text Char"/>
    <w:basedOn w:val="DefaultParagraphFont"/>
    <w:link w:val="FootnoteText"/>
    <w:rsid w:val="002B61A0"/>
    <w:rPr>
      <w:rFonts w:ascii="Verdana" w:hAnsi="Verdana"/>
      <w:sz w:val="16"/>
      <w:szCs w:val="20"/>
      <w:lang w:val="en-GB"/>
    </w:rPr>
  </w:style>
  <w:style w:type="character" w:styleId="FootnoteReference">
    <w:name w:val="footnote reference"/>
    <w:basedOn w:val="DefaultParagraphFont"/>
    <w:unhideWhenUsed/>
    <w:rsid w:val="00AC6DB4"/>
    <w:rPr>
      <w:vertAlign w:val="superscript"/>
    </w:rPr>
  </w:style>
  <w:style w:type="paragraph" w:styleId="BalloonText">
    <w:name w:val="Balloon Text"/>
    <w:basedOn w:val="Normal"/>
    <w:link w:val="BalloonTextChar"/>
    <w:uiPriority w:val="99"/>
    <w:semiHidden/>
    <w:unhideWhenUsed/>
    <w:rsid w:val="00251AF3"/>
    <w:rPr>
      <w:rFonts w:ascii="Tahoma" w:hAnsi="Tahoma" w:cs="Tahoma"/>
      <w:sz w:val="16"/>
      <w:szCs w:val="16"/>
    </w:rPr>
  </w:style>
  <w:style w:type="character" w:customStyle="1" w:styleId="BalloonTextChar">
    <w:name w:val="Balloon Text Char"/>
    <w:basedOn w:val="DefaultParagraphFont"/>
    <w:link w:val="BalloonText"/>
    <w:uiPriority w:val="99"/>
    <w:semiHidden/>
    <w:rsid w:val="00251AF3"/>
    <w:rPr>
      <w:rFonts w:ascii="Tahoma" w:hAnsi="Tahoma" w:cs="Tahoma"/>
      <w:sz w:val="16"/>
      <w:szCs w:val="1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1"/>
    <w:lsdException w:name="toc 2" w:uiPriority="1"/>
    <w:lsdException w:name="toc 3" w:uiPriority="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1"/>
    <w:lsdException w:name="List Bullet" w:uiPriority="0" w:qFormat="1"/>
    <w:lsdException w:name="List Number" w:uiPriority="0" w:qFormat="1"/>
    <w:lsdException w:name="List 2" w:uiPriority="1"/>
    <w:lsdException w:name="List 3" w:uiPriority="1"/>
    <w:lsdException w:name="List 4" w:uiPriority="1"/>
    <w:lsdException w:name="List 5" w:uiPriority="1"/>
    <w:lsdException w:name="List Bullet 2" w:uiPriority="0" w:qFormat="1"/>
    <w:lsdException w:name="List Bullet 3"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List Continue" w:uiPriority="1"/>
    <w:lsdException w:name="List Continue 2" w:uiPriority="1"/>
    <w:lsdException w:name="List Continue 3" w:uiPriority="1"/>
    <w:lsdException w:name="List Continue 4" w:uiPriority="1"/>
    <w:lsdException w:name="List Continue 5" w:uiPriority="1"/>
    <w:lsdException w:name="Subtitle" w:semiHidden="0" w:uiPriority="0"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qFormat/>
    <w:rsid w:val="00AC6DB4"/>
    <w:pPr>
      <w:spacing w:line="240" w:lineRule="auto"/>
    </w:pPr>
    <w:rPr>
      <w:rFonts w:ascii="Verdana" w:hAnsi="Verdana"/>
      <w:sz w:val="20"/>
      <w:lang w:val="en-GB"/>
    </w:rPr>
  </w:style>
  <w:style w:type="paragraph" w:styleId="Heading1">
    <w:name w:val="heading 1"/>
    <w:basedOn w:val="Normal"/>
    <w:next w:val="BodyText"/>
    <w:link w:val="Heading1Char"/>
    <w:qFormat/>
    <w:rsid w:val="00134AF7"/>
    <w:pPr>
      <w:keepNext/>
      <w:keepLines/>
      <w:spacing w:before="400" w:after="100"/>
      <w:outlineLvl w:val="0"/>
    </w:pPr>
    <w:rPr>
      <w:rFonts w:eastAsiaTheme="majorEastAsia" w:cstheme="majorBidi"/>
      <w:sz w:val="28"/>
      <w:szCs w:val="32"/>
    </w:rPr>
  </w:style>
  <w:style w:type="paragraph" w:styleId="Heading2">
    <w:name w:val="heading 2"/>
    <w:basedOn w:val="Normal"/>
    <w:next w:val="BodyText"/>
    <w:link w:val="Heading2Char"/>
    <w:qFormat/>
    <w:rsid w:val="00134AF7"/>
    <w:pPr>
      <w:keepNext/>
      <w:keepLines/>
      <w:spacing w:before="400" w:after="100"/>
      <w:outlineLvl w:val="1"/>
    </w:pPr>
    <w:rPr>
      <w:rFonts w:eastAsiaTheme="majorEastAsia" w:cstheme="majorBidi"/>
      <w:b/>
      <w:sz w:val="24"/>
      <w:szCs w:val="26"/>
    </w:rPr>
  </w:style>
  <w:style w:type="paragraph" w:styleId="Heading3">
    <w:name w:val="heading 3"/>
    <w:basedOn w:val="Normal"/>
    <w:next w:val="BodyText"/>
    <w:link w:val="Heading3Char"/>
    <w:qFormat/>
    <w:rsid w:val="00134AF7"/>
    <w:pPr>
      <w:keepNext/>
      <w:keepLines/>
      <w:spacing w:before="300"/>
      <w:outlineLvl w:val="2"/>
    </w:pPr>
    <w:rPr>
      <w:rFonts w:eastAsiaTheme="majorEastAsia" w:cstheme="majorBidi"/>
      <w:b/>
    </w:rPr>
  </w:style>
  <w:style w:type="paragraph" w:styleId="Heading4">
    <w:name w:val="heading 4"/>
    <w:basedOn w:val="Normal"/>
    <w:next w:val="BodyText"/>
    <w:link w:val="Heading4Char"/>
    <w:qFormat/>
    <w:rsid w:val="00134AF7"/>
    <w:pPr>
      <w:keepNext/>
      <w:keepLines/>
      <w:spacing w:before="300"/>
      <w:outlineLvl w:val="3"/>
    </w:pPr>
    <w:rPr>
      <w:rFonts w:eastAsiaTheme="majorEastAsia" w:cstheme="majorBidi"/>
      <w:b/>
      <w:i/>
      <w:iCs/>
    </w:rPr>
  </w:style>
  <w:style w:type="paragraph" w:styleId="Heading5">
    <w:name w:val="heading 5"/>
    <w:basedOn w:val="Normal"/>
    <w:next w:val="BodyText"/>
    <w:link w:val="Heading5Char"/>
    <w:qFormat/>
    <w:rsid w:val="00134AF7"/>
    <w:pPr>
      <w:keepNext/>
      <w:keepLines/>
      <w:spacing w:before="300"/>
      <w:outlineLvl w:val="4"/>
    </w:pPr>
    <w:rPr>
      <w:rFonts w:eastAsiaTheme="majorEastAsia" w:cstheme="majorBidi"/>
      <w:i/>
    </w:rPr>
  </w:style>
  <w:style w:type="paragraph" w:styleId="Heading6">
    <w:name w:val="heading 6"/>
    <w:basedOn w:val="Normal"/>
    <w:next w:val="BodyText"/>
    <w:link w:val="Heading6Char"/>
    <w:semiHidden/>
    <w:qFormat/>
    <w:rsid w:val="00A817E9"/>
    <w:pPr>
      <w:keepNext/>
      <w:keepLines/>
      <w:spacing w:before="200" w:after="10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828F0"/>
    <w:pPr>
      <w:spacing w:after="200" w:line="240" w:lineRule="atLeast"/>
    </w:pPr>
  </w:style>
  <w:style w:type="character" w:customStyle="1" w:styleId="BodyTextChar">
    <w:name w:val="Body Text Char"/>
    <w:basedOn w:val="DefaultParagraphFont"/>
    <w:link w:val="BodyText"/>
    <w:rsid w:val="00A828F0"/>
    <w:rPr>
      <w:rFonts w:ascii="Verdana" w:hAnsi="Verdana"/>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CE497A"/>
    <w:pPr>
      <w:tabs>
        <w:tab w:val="center" w:pos="4536"/>
        <w:tab w:val="right" w:pos="9072"/>
      </w:tabs>
    </w:pPr>
    <w:rPr>
      <w:sz w:val="16"/>
    </w:rPr>
  </w:style>
  <w:style w:type="character" w:customStyle="1" w:styleId="FooterChar">
    <w:name w:val="Footer Char"/>
    <w:basedOn w:val="DefaultParagraphFont"/>
    <w:link w:val="Footer"/>
    <w:rsid w:val="00CE497A"/>
    <w:rPr>
      <w:rFonts w:ascii="Verdana" w:hAnsi="Verdana"/>
      <w:sz w:val="16"/>
      <w:lang w:val="en-GB"/>
    </w:rPr>
  </w:style>
  <w:style w:type="paragraph" w:styleId="Header">
    <w:name w:val="header"/>
    <w:basedOn w:val="Normal"/>
    <w:link w:val="HeaderChar"/>
    <w:rsid w:val="00CE497A"/>
    <w:pPr>
      <w:tabs>
        <w:tab w:val="right" w:pos="9072"/>
      </w:tabs>
    </w:pPr>
    <w:rPr>
      <w:sz w:val="16"/>
    </w:rPr>
  </w:style>
  <w:style w:type="character" w:customStyle="1" w:styleId="HeaderChar">
    <w:name w:val="Header Char"/>
    <w:basedOn w:val="DefaultParagraphFont"/>
    <w:link w:val="Header"/>
    <w:rsid w:val="00CE497A"/>
    <w:rPr>
      <w:rFonts w:ascii="Verdana" w:hAnsi="Verdana"/>
      <w:sz w:val="16"/>
      <w:lang w:val="en-GB"/>
    </w:rPr>
  </w:style>
  <w:style w:type="character" w:customStyle="1" w:styleId="Heading1Char">
    <w:name w:val="Heading 1 Char"/>
    <w:basedOn w:val="DefaultParagraphFont"/>
    <w:link w:val="Heading1"/>
    <w:rsid w:val="00134AF7"/>
    <w:rPr>
      <w:rFonts w:ascii="Verdana" w:eastAsiaTheme="majorEastAsia" w:hAnsi="Verdana" w:cstheme="majorBidi"/>
      <w:sz w:val="28"/>
      <w:szCs w:val="32"/>
      <w:lang w:val="en-GB"/>
    </w:rPr>
  </w:style>
  <w:style w:type="character" w:customStyle="1" w:styleId="Heading2Char">
    <w:name w:val="Heading 2 Char"/>
    <w:basedOn w:val="DefaultParagraphFont"/>
    <w:link w:val="Heading2"/>
    <w:rsid w:val="00134AF7"/>
    <w:rPr>
      <w:rFonts w:ascii="Verdana" w:eastAsiaTheme="majorEastAsia" w:hAnsi="Verdana" w:cstheme="majorBidi"/>
      <w:b/>
      <w:szCs w:val="26"/>
      <w:lang w:val="en-GB"/>
    </w:rPr>
  </w:style>
  <w:style w:type="character" w:customStyle="1" w:styleId="Heading3Char">
    <w:name w:val="Heading 3 Char"/>
    <w:basedOn w:val="DefaultParagraphFont"/>
    <w:link w:val="Heading3"/>
    <w:rsid w:val="00134AF7"/>
    <w:rPr>
      <w:rFonts w:ascii="Verdana" w:eastAsiaTheme="majorEastAsia" w:hAnsi="Verdana" w:cstheme="majorBidi"/>
      <w:b/>
      <w:sz w:val="20"/>
      <w:lang w:val="en-GB"/>
    </w:rPr>
  </w:style>
  <w:style w:type="character" w:customStyle="1" w:styleId="Heading4Char">
    <w:name w:val="Heading 4 Char"/>
    <w:basedOn w:val="DefaultParagraphFont"/>
    <w:link w:val="Heading4"/>
    <w:rsid w:val="00134AF7"/>
    <w:rPr>
      <w:rFonts w:ascii="Verdana" w:eastAsiaTheme="majorEastAsia" w:hAnsi="Verdana" w:cstheme="majorBidi"/>
      <w:b/>
      <w:i/>
      <w:iCs/>
      <w:sz w:val="20"/>
      <w:lang w:val="en-GB"/>
    </w:rPr>
  </w:style>
  <w:style w:type="character" w:customStyle="1" w:styleId="Heading5Char">
    <w:name w:val="Heading 5 Char"/>
    <w:basedOn w:val="DefaultParagraphFont"/>
    <w:link w:val="Heading5"/>
    <w:rsid w:val="00134AF7"/>
    <w:rPr>
      <w:rFonts w:ascii="Verdana" w:eastAsiaTheme="majorEastAsia" w:hAnsi="Verdana" w:cstheme="majorBidi"/>
      <w:i/>
      <w:sz w:val="20"/>
      <w:lang w:val="en-GB"/>
    </w:rPr>
  </w:style>
  <w:style w:type="character" w:customStyle="1" w:styleId="Heading6Char">
    <w:name w:val="Heading 6 Char"/>
    <w:basedOn w:val="DefaultParagraphFont"/>
    <w:link w:val="Heading6"/>
    <w:semiHidden/>
    <w:rsid w:val="00A817E9"/>
    <w:rPr>
      <w:rFonts w:asciiTheme="majorHAnsi" w:eastAsiaTheme="majorEastAsia" w:hAnsiTheme="majorHAnsi" w:cstheme="majorBidi"/>
      <w:b/>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A817E9"/>
    <w:pPr>
      <w:numPr>
        <w:numId w:val="7"/>
      </w:numPr>
    </w:pPr>
  </w:style>
  <w:style w:type="paragraph" w:styleId="ListBullet2">
    <w:name w:val="List Bullet 2"/>
    <w:basedOn w:val="BodyText"/>
    <w:qFormat/>
    <w:rsid w:val="00A817E9"/>
    <w:pPr>
      <w:numPr>
        <w:ilvl w:val="1"/>
        <w:numId w:val="7"/>
      </w:numPr>
    </w:pPr>
  </w:style>
  <w:style w:type="paragraph" w:styleId="ListBullet3">
    <w:name w:val="List Bullet 3"/>
    <w:basedOn w:val="BodyText"/>
    <w:qFormat/>
    <w:rsid w:val="00A817E9"/>
  </w:style>
  <w:style w:type="paragraph" w:styleId="ListContinue">
    <w:name w:val="List Continue"/>
    <w:basedOn w:val="BodyText"/>
    <w:uiPriority w:val="1"/>
    <w:rsid w:val="00A817E9"/>
    <w:pPr>
      <w:ind w:left="284"/>
    </w:pPr>
  </w:style>
  <w:style w:type="paragraph" w:styleId="ListContinue2">
    <w:name w:val="List Continue 2"/>
    <w:basedOn w:val="BodyText"/>
    <w:uiPriority w:val="1"/>
    <w:rsid w:val="00A817E9"/>
    <w:pPr>
      <w:ind w:left="567"/>
    </w:pPr>
  </w:style>
  <w:style w:type="paragraph" w:styleId="ListContinue3">
    <w:name w:val="List Continue 3"/>
    <w:basedOn w:val="BodyText"/>
    <w:uiPriority w:val="1"/>
    <w:rsid w:val="00A817E9"/>
    <w:pPr>
      <w:ind w:left="851"/>
    </w:pPr>
  </w:style>
  <w:style w:type="paragraph" w:styleId="ListContinue4">
    <w:name w:val="List Continue 4"/>
    <w:basedOn w:val="BodyText"/>
    <w:uiPriority w:val="1"/>
    <w:rsid w:val="00A817E9"/>
    <w:pPr>
      <w:ind w:left="1247"/>
    </w:pPr>
  </w:style>
  <w:style w:type="paragraph" w:styleId="ListContinue5">
    <w:name w:val="List Continue 5"/>
    <w:basedOn w:val="BodyText"/>
    <w:uiPriority w:val="1"/>
    <w:rsid w:val="00A817E9"/>
    <w:pPr>
      <w:ind w:left="1985"/>
    </w:pPr>
  </w:style>
  <w:style w:type="paragraph" w:styleId="ListNumber">
    <w:name w:val="List Number"/>
    <w:basedOn w:val="BodyText"/>
    <w:qFormat/>
    <w:rsid w:val="00A817E9"/>
    <w:pPr>
      <w:numPr>
        <w:numId w:val="14"/>
      </w:numPr>
    </w:pPr>
  </w:style>
  <w:style w:type="paragraph" w:styleId="ListNumber2">
    <w:name w:val="List Number 2"/>
    <w:basedOn w:val="BodyText"/>
    <w:qFormat/>
    <w:rsid w:val="00A817E9"/>
    <w:pPr>
      <w:numPr>
        <w:ilvl w:val="1"/>
        <w:numId w:val="14"/>
      </w:numPr>
    </w:pPr>
  </w:style>
  <w:style w:type="paragraph" w:styleId="ListNumber3">
    <w:name w:val="List Number 3"/>
    <w:basedOn w:val="BodyText"/>
    <w:qFormat/>
    <w:rsid w:val="00A817E9"/>
    <w:pPr>
      <w:numPr>
        <w:ilvl w:val="2"/>
        <w:numId w:val="14"/>
      </w:numPr>
    </w:pPr>
  </w:style>
  <w:style w:type="numbering" w:customStyle="1" w:styleId="NumberList">
    <w:name w:val="Number List"/>
    <w:basedOn w:val="BulletList"/>
    <w:uiPriority w:val="99"/>
    <w:rsid w:val="00A817E9"/>
    <w:pPr>
      <w:numPr>
        <w:numId w:val="14"/>
      </w:numPr>
    </w:pPr>
  </w:style>
  <w:style w:type="table" w:customStyle="1" w:styleId="ElectralinkResponseTable">
    <w:name w:val="Electralink Response Table"/>
    <w:basedOn w:val="TableNormal"/>
    <w:uiPriority w:val="99"/>
    <w:rsid w:val="0040580C"/>
    <w:pPr>
      <w:spacing w:line="240"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DDDDD"/>
      </w:tcPr>
    </w:tblStylePr>
  </w:style>
  <w:style w:type="paragraph" w:customStyle="1" w:styleId="Question">
    <w:name w:val="Question"/>
    <w:basedOn w:val="Normal"/>
    <w:next w:val="BodyText"/>
    <w:qFormat/>
    <w:rsid w:val="00DB3EF9"/>
    <w:pPr>
      <w:keepNext/>
      <w:keepLines/>
      <w:numPr>
        <w:numId w:val="15"/>
      </w:numPr>
    </w:pPr>
    <w:rPr>
      <w:b/>
    </w:rPr>
  </w:style>
  <w:style w:type="table" w:styleId="TableGrid">
    <w:name w:val="Table Grid"/>
    <w:basedOn w:val="TableNormal"/>
    <w:uiPriority w:val="39"/>
    <w:rsid w:val="00A817E9"/>
    <w:pPr>
      <w:spacing w:line="240" w:lineRule="auto"/>
    </w:pPr>
    <w:rPr>
      <w:rFonts w:asciiTheme="minorHAnsi" w:hAnsiTheme="minorHAnsi"/>
      <w:sz w:val="22"/>
      <w:lang w:val="en-GB"/>
    </w:rPr>
    <w:tblPr>
      <w:tblInd w:w="0" w:type="dxa"/>
      <w:tblCellMar>
        <w:top w:w="0" w:type="dxa"/>
        <w:left w:w="0" w:type="dxa"/>
        <w:bottom w:w="0" w:type="dxa"/>
        <w:right w:w="0" w:type="dxa"/>
      </w:tblCellMar>
    </w:tblPr>
  </w:style>
  <w:style w:type="paragraph" w:styleId="Title">
    <w:name w:val="Title"/>
    <w:basedOn w:val="Normal"/>
    <w:next w:val="Normal"/>
    <w:link w:val="TitleChar"/>
    <w:qFormat/>
    <w:rsid w:val="00223DF1"/>
    <w:pPr>
      <w:spacing w:after="300"/>
      <w:contextualSpacing/>
    </w:pPr>
    <w:rPr>
      <w:rFonts w:eastAsiaTheme="majorEastAsia" w:cstheme="majorBidi"/>
      <w:b/>
      <w:caps/>
      <w:spacing w:val="-10"/>
      <w:kern w:val="28"/>
      <w:szCs w:val="56"/>
    </w:rPr>
  </w:style>
  <w:style w:type="character" w:customStyle="1" w:styleId="TitleChar">
    <w:name w:val="Title Char"/>
    <w:basedOn w:val="DefaultParagraphFont"/>
    <w:link w:val="Title"/>
    <w:rsid w:val="00223DF1"/>
    <w:rPr>
      <w:rFonts w:ascii="Verdana" w:eastAsiaTheme="majorEastAsia" w:hAnsi="Verdana" w:cstheme="majorBidi"/>
      <w:b/>
      <w:caps/>
      <w:spacing w:val="-10"/>
      <w:kern w:val="28"/>
      <w:sz w:val="20"/>
      <w:szCs w:val="56"/>
      <w:lang w:val="en-GB"/>
    </w:rPr>
  </w:style>
  <w:style w:type="paragraph" w:styleId="TOC1">
    <w:name w:val="toc 1"/>
    <w:basedOn w:val="Normal"/>
    <w:next w:val="Normal"/>
    <w:uiPriority w:val="1"/>
    <w:semiHidden/>
    <w:unhideWhenUsed/>
    <w:rsid w:val="00A817E9"/>
    <w:pPr>
      <w:spacing w:after="100"/>
    </w:pPr>
  </w:style>
  <w:style w:type="paragraph" w:styleId="TOC2">
    <w:name w:val="toc 2"/>
    <w:basedOn w:val="Normal"/>
    <w:next w:val="Normal"/>
    <w:uiPriority w:val="1"/>
    <w:semiHidden/>
    <w:unhideWhenUsed/>
    <w:rsid w:val="00A817E9"/>
    <w:pPr>
      <w:spacing w:after="100"/>
      <w:ind w:left="221"/>
    </w:pPr>
  </w:style>
  <w:style w:type="paragraph" w:styleId="TOC3">
    <w:name w:val="toc 3"/>
    <w:basedOn w:val="Normal"/>
    <w:next w:val="Normal"/>
    <w:uiPriority w:val="1"/>
    <w:semiHidden/>
    <w:unhideWhenUsed/>
    <w:rsid w:val="00A817E9"/>
    <w:pPr>
      <w:spacing w:after="100"/>
      <w:ind w:left="442"/>
    </w:pPr>
  </w:style>
  <w:style w:type="paragraph" w:customStyle="1" w:styleId="BodyTextNoSpacing">
    <w:name w:val="Body Text No Spacing"/>
    <w:basedOn w:val="BodyText"/>
    <w:qFormat/>
    <w:rsid w:val="00884177"/>
    <w:pPr>
      <w:spacing w:after="0"/>
    </w:pPr>
  </w:style>
  <w:style w:type="paragraph" w:styleId="Date">
    <w:name w:val="Date"/>
    <w:basedOn w:val="Normal"/>
    <w:next w:val="Normal"/>
    <w:link w:val="DateChar"/>
    <w:rsid w:val="009A3EA3"/>
  </w:style>
  <w:style w:type="character" w:customStyle="1" w:styleId="DateChar">
    <w:name w:val="Date Char"/>
    <w:basedOn w:val="DefaultParagraphFont"/>
    <w:link w:val="Date"/>
    <w:rsid w:val="009A3EA3"/>
    <w:rPr>
      <w:rFonts w:asciiTheme="minorHAnsi" w:hAnsiTheme="minorHAnsi"/>
      <w:lang w:val="en-GB"/>
    </w:rPr>
  </w:style>
  <w:style w:type="numbering" w:customStyle="1" w:styleId="ElectralinkQuestionNumbers">
    <w:name w:val="Electralink Question Numbers"/>
    <w:basedOn w:val="NoList"/>
    <w:uiPriority w:val="99"/>
    <w:rsid w:val="0040580C"/>
    <w:pPr>
      <w:numPr>
        <w:numId w:val="15"/>
      </w:numPr>
    </w:pPr>
  </w:style>
  <w:style w:type="character" w:styleId="Hyperlink">
    <w:name w:val="Hyperlink"/>
    <w:basedOn w:val="DefaultParagraphFont"/>
    <w:uiPriority w:val="99"/>
    <w:unhideWhenUsed/>
    <w:rsid w:val="00A828F0"/>
    <w:rPr>
      <w:color w:val="0000FF" w:themeColor="hyperlink"/>
      <w:u w:val="single"/>
    </w:rPr>
  </w:style>
  <w:style w:type="character" w:styleId="PlaceholderText">
    <w:name w:val="Placeholder Text"/>
    <w:basedOn w:val="DefaultParagraphFont"/>
    <w:uiPriority w:val="99"/>
    <w:semiHidden/>
    <w:rsid w:val="00A828F0"/>
    <w:rPr>
      <w:color w:val="808080"/>
    </w:rPr>
  </w:style>
  <w:style w:type="paragraph" w:styleId="FootnoteText">
    <w:name w:val="footnote text"/>
    <w:basedOn w:val="Normal"/>
    <w:link w:val="FootnoteTextChar"/>
    <w:rsid w:val="002B61A0"/>
    <w:pPr>
      <w:tabs>
        <w:tab w:val="left" w:pos="284"/>
      </w:tabs>
      <w:spacing w:after="100"/>
      <w:ind w:left="284" w:hanging="284"/>
    </w:pPr>
    <w:rPr>
      <w:sz w:val="16"/>
      <w:szCs w:val="20"/>
    </w:rPr>
  </w:style>
  <w:style w:type="character" w:customStyle="1" w:styleId="FootnoteTextChar">
    <w:name w:val="Footnote Text Char"/>
    <w:basedOn w:val="DefaultParagraphFont"/>
    <w:link w:val="FootnoteText"/>
    <w:rsid w:val="002B61A0"/>
    <w:rPr>
      <w:rFonts w:ascii="Verdana" w:hAnsi="Verdana"/>
      <w:sz w:val="16"/>
      <w:szCs w:val="20"/>
      <w:lang w:val="en-GB"/>
    </w:rPr>
  </w:style>
  <w:style w:type="character" w:styleId="FootnoteReference">
    <w:name w:val="footnote reference"/>
    <w:basedOn w:val="DefaultParagraphFont"/>
    <w:unhideWhenUsed/>
    <w:rsid w:val="00AC6DB4"/>
    <w:rPr>
      <w:vertAlign w:val="superscript"/>
    </w:rPr>
  </w:style>
  <w:style w:type="paragraph" w:styleId="BalloonText">
    <w:name w:val="Balloon Text"/>
    <w:basedOn w:val="Normal"/>
    <w:link w:val="BalloonTextChar"/>
    <w:uiPriority w:val="99"/>
    <w:semiHidden/>
    <w:unhideWhenUsed/>
    <w:rsid w:val="00251AF3"/>
    <w:rPr>
      <w:rFonts w:ascii="Tahoma" w:hAnsi="Tahoma" w:cs="Tahoma"/>
      <w:sz w:val="16"/>
      <w:szCs w:val="16"/>
    </w:rPr>
  </w:style>
  <w:style w:type="character" w:customStyle="1" w:styleId="BalloonTextChar">
    <w:name w:val="Balloon Text Char"/>
    <w:basedOn w:val="DefaultParagraphFont"/>
    <w:link w:val="BalloonText"/>
    <w:uiPriority w:val="99"/>
    <w:semiHidden/>
    <w:rsid w:val="00251AF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CUSA@electralink.co.uk"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corporate\templates\current%20templates\DCUSA%20Response%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98713907DF426782B714F2A21631E6"/>
        <w:category>
          <w:name w:val="General"/>
          <w:gallery w:val="placeholder"/>
        </w:category>
        <w:types>
          <w:type w:val="bbPlcHdr"/>
        </w:types>
        <w:behaviors>
          <w:behavior w:val="content"/>
        </w:behaviors>
        <w:guid w:val="{0DF20844-3B36-46EA-A3E0-0EBC7A094682}"/>
      </w:docPartPr>
      <w:docPartBody>
        <w:p w:rsidR="00766FAE" w:rsidRDefault="00B36E84">
          <w:pPr>
            <w:pStyle w:val="5998713907DF426782B714F2A21631E6"/>
          </w:pPr>
          <w:r w:rsidRPr="005D19FB">
            <w:rPr>
              <w:rStyle w:val="PlaceholderText"/>
            </w:rPr>
            <w:t>Click here to enter text.</w:t>
          </w:r>
        </w:p>
      </w:docPartBody>
    </w:docPart>
    <w:docPart>
      <w:docPartPr>
        <w:name w:val="D88E56DCAEDA4905BFF80AECAFFA4772"/>
        <w:category>
          <w:name w:val="General"/>
          <w:gallery w:val="placeholder"/>
        </w:category>
        <w:types>
          <w:type w:val="bbPlcHdr"/>
        </w:types>
        <w:behaviors>
          <w:behavior w:val="content"/>
        </w:behaviors>
        <w:guid w:val="{BADAC6A6-925F-414D-AF15-C940EEFC8F87}"/>
      </w:docPartPr>
      <w:docPartBody>
        <w:p w:rsidR="00766FAE" w:rsidRDefault="00B36E84">
          <w:pPr>
            <w:pStyle w:val="D88E56DCAEDA4905BFF80AECAFFA4772"/>
          </w:pPr>
          <w:r w:rsidRPr="005D19F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13F58A20-D1D8-4AD0-AEEB-19690742C9E7}"/>
      </w:docPartPr>
      <w:docPartBody>
        <w:p w:rsidR="00766FAE" w:rsidRDefault="00B36E84">
          <w:r w:rsidRPr="00FD635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84"/>
    <w:rsid w:val="00766FAE"/>
    <w:rsid w:val="00B36E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E84"/>
    <w:rPr>
      <w:color w:val="808080"/>
    </w:rPr>
  </w:style>
  <w:style w:type="paragraph" w:customStyle="1" w:styleId="5998713907DF426782B714F2A21631E6">
    <w:name w:val="5998713907DF426782B714F2A21631E6"/>
  </w:style>
  <w:style w:type="paragraph" w:customStyle="1" w:styleId="D88E56DCAEDA4905BFF80AECAFFA4772">
    <w:name w:val="D88E56DCAEDA4905BFF80AECAFFA477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E84"/>
    <w:rPr>
      <w:color w:val="808080"/>
    </w:rPr>
  </w:style>
  <w:style w:type="paragraph" w:customStyle="1" w:styleId="5998713907DF426782B714F2A21631E6">
    <w:name w:val="5998713907DF426782B714F2A21631E6"/>
  </w:style>
  <w:style w:type="paragraph" w:customStyle="1" w:styleId="D88E56DCAEDA4905BFF80AECAFFA4772">
    <w:name w:val="D88E56DCAEDA4905BFF80AECAFFA4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BB00-3E01-0543-9B02-C486D50C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\corporate\templates\current templates\DCUSA Response Form Template.dotx</Template>
  <TotalTime>14</TotalTime>
  <Pages>2</Pages>
  <Words>310</Words>
  <Characters>1773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Electralink</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Hynes</dc:creator>
  <cp:lastModifiedBy>Franck Latrémolière (Reckon)</cp:lastModifiedBy>
  <cp:revision>6</cp:revision>
  <dcterms:created xsi:type="dcterms:W3CDTF">2015-04-08T17:09:00Z</dcterms:created>
  <dcterms:modified xsi:type="dcterms:W3CDTF">2015-04-10T12:28:00Z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vt:lpwstr>
  </property>
  <property fmtid="{D5CDD505-2E9C-101B-9397-08002B2CF9AE}" pid="3" name="Date">
    <vt:lpwstr>Date</vt:lpwstr>
  </property>
  <property fmtid="{D5CDD505-2E9C-101B-9397-08002B2CF9AE}" pid="4" name="Version">
    <vt:lpwstr>Version</vt:lpwstr>
  </property>
</Properties>
</file>